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21" w:rsidRDefault="00760821" w:rsidP="00760821">
      <w:pPr>
        <w:pBdr>
          <w:bottom w:val="single" w:sz="6" w:space="1" w:color="auto"/>
        </w:pBdr>
        <w:shd w:val="clear" w:color="auto" w:fill="FEFEFE"/>
        <w:spacing w:after="240" w:line="270" w:lineRule="atLeast"/>
        <w:jc w:val="center"/>
        <w:rPr>
          <w:rFonts w:eastAsia="Times New Roman" w:cs="Times New Roman"/>
          <w:b/>
          <w:szCs w:val="24"/>
          <w:lang w:eastAsia="bg-BG"/>
        </w:rPr>
      </w:pPr>
      <w:r>
        <w:rPr>
          <w:rFonts w:eastAsia="Times New Roman" w:cs="Times New Roman"/>
          <w:b/>
          <w:szCs w:val="24"/>
          <w:lang w:eastAsia="bg-BG"/>
        </w:rPr>
        <w:t>ОБЩИНСКА ИЗБИРАТЕЛНА КОМИСИЯ</w:t>
      </w:r>
    </w:p>
    <w:p w:rsidR="00760821" w:rsidRPr="00760821" w:rsidRDefault="00760821" w:rsidP="00760821">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szCs w:val="24"/>
          <w:lang w:eastAsia="bg-BG"/>
        </w:rPr>
        <w:t>БРАТЯ ДАСКАЛОВИ</w:t>
      </w:r>
      <w:r w:rsidRPr="00760821">
        <w:rPr>
          <w:rFonts w:eastAsia="Times New Roman" w:cs="Times New Roman"/>
          <w:szCs w:val="24"/>
          <w:lang w:eastAsia="bg-BG"/>
        </w:rPr>
        <w:br/>
      </w:r>
    </w:p>
    <w:p w:rsidR="00760821" w:rsidRDefault="00B82048" w:rsidP="00194DF3">
      <w:pPr>
        <w:shd w:val="clear" w:color="auto" w:fill="FEFEFE"/>
        <w:spacing w:after="0" w:line="270" w:lineRule="atLeast"/>
        <w:rPr>
          <w:rFonts w:eastAsia="Times New Roman" w:cs="Times New Roman"/>
          <w:szCs w:val="24"/>
          <w:lang w:eastAsia="bg-BG"/>
        </w:rPr>
      </w:pPr>
      <w:r w:rsidRPr="00B82048">
        <w:rPr>
          <w:rFonts w:eastAsia="Times New Roman" w:cs="Times New Roman"/>
          <w:szCs w:val="24"/>
          <w:lang w:eastAsia="bg-BG"/>
        </w:rPr>
        <w:pict>
          <v:rect id="_x0000_i1025" style="width:362.9pt;height:1.5pt" o:hrpct="800" o:hralign="center" o:hrstd="t" o:hr="t" fillcolor="#a0a0a0" stroked="f"/>
        </w:pict>
      </w:r>
    </w:p>
    <w:p w:rsidR="00761637" w:rsidRDefault="00761637" w:rsidP="00340181">
      <w:pPr>
        <w:shd w:val="clear" w:color="auto" w:fill="FEFEFE"/>
        <w:spacing w:after="240" w:line="270" w:lineRule="atLeast"/>
        <w:jc w:val="center"/>
        <w:rPr>
          <w:rFonts w:eastAsia="Times New Roman" w:cs="Times New Roman"/>
          <w:szCs w:val="24"/>
          <w:lang w:eastAsia="bg-BG"/>
        </w:rPr>
      </w:pPr>
    </w:p>
    <w:p w:rsidR="006316D0" w:rsidRPr="00B242DF" w:rsidRDefault="000555F8" w:rsidP="00B242DF">
      <w:pPr>
        <w:tabs>
          <w:tab w:val="left" w:pos="3878"/>
        </w:tabs>
        <w:jc w:val="center"/>
        <w:rPr>
          <w:b/>
          <w:szCs w:val="24"/>
        </w:rPr>
      </w:pPr>
      <w:r>
        <w:rPr>
          <w:b/>
          <w:szCs w:val="24"/>
        </w:rPr>
        <w:t>Протокол №</w:t>
      </w:r>
      <w:r w:rsidR="00E01484">
        <w:rPr>
          <w:b/>
          <w:szCs w:val="24"/>
        </w:rPr>
        <w:t>20</w:t>
      </w:r>
      <w:r w:rsidR="00B242DF" w:rsidRPr="00B242DF">
        <w:rPr>
          <w:b/>
          <w:szCs w:val="24"/>
        </w:rPr>
        <w:t>/</w:t>
      </w:r>
      <w:r w:rsidR="00BB4E96">
        <w:rPr>
          <w:b/>
          <w:szCs w:val="24"/>
        </w:rPr>
        <w:t>2</w:t>
      </w:r>
      <w:r w:rsidR="004B55BE">
        <w:rPr>
          <w:b/>
          <w:szCs w:val="24"/>
        </w:rPr>
        <w:t>6</w:t>
      </w:r>
      <w:r w:rsidR="00B242DF" w:rsidRPr="00B242DF">
        <w:rPr>
          <w:b/>
          <w:szCs w:val="24"/>
        </w:rPr>
        <w:t>.</w:t>
      </w:r>
      <w:r w:rsidR="001E2C87">
        <w:rPr>
          <w:b/>
          <w:szCs w:val="24"/>
        </w:rPr>
        <w:t>1</w:t>
      </w:r>
      <w:r w:rsidR="00B242DF" w:rsidRPr="00B242DF">
        <w:rPr>
          <w:b/>
          <w:szCs w:val="24"/>
        </w:rPr>
        <w:t>0</w:t>
      </w:r>
      <w:r w:rsidR="00B242DF">
        <w:rPr>
          <w:b/>
          <w:szCs w:val="24"/>
        </w:rPr>
        <w:t>.2019</w:t>
      </w:r>
      <w:r w:rsidR="00B242DF" w:rsidRPr="00B242DF">
        <w:rPr>
          <w:b/>
          <w:szCs w:val="24"/>
        </w:rPr>
        <w:t xml:space="preserve"> г.</w:t>
      </w:r>
    </w:p>
    <w:p w:rsidR="0073282F" w:rsidRDefault="00B242DF" w:rsidP="00B242DF">
      <w:pPr>
        <w:tabs>
          <w:tab w:val="left" w:pos="3878"/>
        </w:tabs>
        <w:jc w:val="both"/>
        <w:rPr>
          <w:szCs w:val="24"/>
        </w:rPr>
      </w:pPr>
      <w:r>
        <w:rPr>
          <w:szCs w:val="24"/>
        </w:rPr>
        <w:t xml:space="preserve">  Днес </w:t>
      </w:r>
      <w:r w:rsidR="00892991">
        <w:rPr>
          <w:szCs w:val="24"/>
        </w:rPr>
        <w:t>2</w:t>
      </w:r>
      <w:r w:rsidR="004B55BE">
        <w:rPr>
          <w:szCs w:val="24"/>
        </w:rPr>
        <w:t>6</w:t>
      </w:r>
      <w:r w:rsidR="00127DF7">
        <w:rPr>
          <w:szCs w:val="24"/>
          <w:lang w:val="en-US"/>
        </w:rPr>
        <w:t>.</w:t>
      </w:r>
      <w:r w:rsidR="00C36EA5">
        <w:rPr>
          <w:szCs w:val="24"/>
        </w:rPr>
        <w:t>1</w:t>
      </w:r>
      <w:r w:rsidR="00127DF7">
        <w:rPr>
          <w:szCs w:val="24"/>
          <w:lang w:val="en-US"/>
        </w:rPr>
        <w:t>0.201</w:t>
      </w:r>
      <w:r w:rsidR="00127DF7">
        <w:rPr>
          <w:szCs w:val="24"/>
        </w:rPr>
        <w:t xml:space="preserve">9 </w:t>
      </w:r>
      <w:r>
        <w:rPr>
          <w:szCs w:val="24"/>
        </w:rPr>
        <w:t>г.</w:t>
      </w:r>
      <w:r w:rsidR="0073282F">
        <w:rPr>
          <w:szCs w:val="24"/>
        </w:rPr>
        <w:t xml:space="preserve"> от 1</w:t>
      </w:r>
      <w:r w:rsidR="00AF61B4">
        <w:rPr>
          <w:szCs w:val="24"/>
        </w:rPr>
        <w:t>7</w:t>
      </w:r>
      <w:r w:rsidR="0073282F">
        <w:rPr>
          <w:szCs w:val="24"/>
        </w:rPr>
        <w:t>,</w:t>
      </w:r>
      <w:r w:rsidR="006B3A50">
        <w:rPr>
          <w:szCs w:val="24"/>
        </w:rPr>
        <w:t>0</w:t>
      </w:r>
      <w:r w:rsidR="0073282F">
        <w:rPr>
          <w:szCs w:val="24"/>
        </w:rPr>
        <w:t>0 часа</w:t>
      </w:r>
      <w:r>
        <w:rPr>
          <w:szCs w:val="24"/>
        </w:rPr>
        <w:t xml:space="preserve"> се проведе заседание  на ОИК</w:t>
      </w:r>
      <w:r w:rsidR="00127DF7">
        <w:rPr>
          <w:szCs w:val="24"/>
        </w:rPr>
        <w:t xml:space="preserve"> Братя Даскалови. </w:t>
      </w:r>
    </w:p>
    <w:p w:rsidR="00B242DF" w:rsidRDefault="00127DF7" w:rsidP="00B242DF">
      <w:pPr>
        <w:tabs>
          <w:tab w:val="left" w:pos="3878"/>
        </w:tabs>
        <w:jc w:val="both"/>
        <w:rPr>
          <w:szCs w:val="24"/>
        </w:rPr>
      </w:pPr>
      <w:r>
        <w:rPr>
          <w:szCs w:val="24"/>
        </w:rPr>
        <w:t>Присъстват</w:t>
      </w:r>
      <w:r w:rsidR="00B242DF">
        <w:rPr>
          <w:szCs w:val="24"/>
        </w:rPr>
        <w:t>:</w:t>
      </w:r>
    </w:p>
    <w:p w:rsidR="004B55BE" w:rsidRDefault="004B55BE" w:rsidP="004B55BE">
      <w:pPr>
        <w:widowControl w:val="0"/>
        <w:autoSpaceDE w:val="0"/>
        <w:autoSpaceDN w:val="0"/>
        <w:adjustRightInd w:val="0"/>
        <w:spacing w:line="240" w:lineRule="auto"/>
        <w:rPr>
          <w:rFonts w:eastAsia="Calibri" w:cs="Times New Roman"/>
          <w:szCs w:val="24"/>
        </w:rPr>
      </w:pPr>
      <w:r w:rsidRPr="00B242DF">
        <w:rPr>
          <w:rFonts w:cs="Times New Roman"/>
          <w:szCs w:val="24"/>
        </w:rPr>
        <w:t xml:space="preserve">Димо Димитров – </w:t>
      </w:r>
      <w:r w:rsidRPr="00B242DF">
        <w:rPr>
          <w:rFonts w:eastAsia="Calibri" w:cs="Times New Roman"/>
          <w:szCs w:val="24"/>
        </w:rPr>
        <w:t>Председател</w:t>
      </w:r>
    </w:p>
    <w:p w:rsidR="004B55BE" w:rsidRPr="000F5B6A" w:rsidRDefault="004B55BE" w:rsidP="004B55BE">
      <w:pPr>
        <w:widowControl w:val="0"/>
        <w:autoSpaceDE w:val="0"/>
        <w:autoSpaceDN w:val="0"/>
        <w:adjustRightInd w:val="0"/>
        <w:spacing w:line="240" w:lineRule="auto"/>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ab/>
      </w:r>
    </w:p>
    <w:p w:rsidR="004B55BE" w:rsidRDefault="004B55BE" w:rsidP="004B55BE">
      <w:pPr>
        <w:widowControl w:val="0"/>
        <w:autoSpaceDE w:val="0"/>
        <w:autoSpaceDN w:val="0"/>
        <w:adjustRightInd w:val="0"/>
        <w:spacing w:line="240" w:lineRule="auto"/>
        <w:rPr>
          <w:rFonts w:eastAsia="Calibri" w:cs="Times New Roman"/>
          <w:szCs w:val="24"/>
        </w:rPr>
      </w:pPr>
      <w:r>
        <w:rPr>
          <w:rFonts w:eastAsia="Calibri" w:cs="Times New Roman"/>
          <w:szCs w:val="24"/>
        </w:rPr>
        <w:t xml:space="preserve">Гергана Филипова – член </w:t>
      </w:r>
    </w:p>
    <w:p w:rsidR="004B55BE" w:rsidRPr="00217EA3" w:rsidRDefault="004B55BE" w:rsidP="004B55BE">
      <w:pPr>
        <w:widowControl w:val="0"/>
        <w:autoSpaceDE w:val="0"/>
        <w:autoSpaceDN w:val="0"/>
        <w:adjustRightInd w:val="0"/>
        <w:spacing w:line="240" w:lineRule="auto"/>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r>
    </w:p>
    <w:p w:rsidR="004B55BE" w:rsidRPr="000F5B6A" w:rsidRDefault="004B55BE" w:rsidP="004B55BE">
      <w:pPr>
        <w:spacing w:line="240" w:lineRule="auto"/>
        <w:rPr>
          <w:rFonts w:eastAsia="Calibri" w:cs="Times New Roman"/>
          <w:szCs w:val="24"/>
        </w:rPr>
      </w:pPr>
      <w:r>
        <w:rPr>
          <w:rFonts w:eastAsia="Calibri" w:cs="Times New Roman"/>
          <w:szCs w:val="24"/>
        </w:rPr>
        <w:t>Маринка Грозева</w:t>
      </w:r>
      <w:r>
        <w:rPr>
          <w:rFonts w:cs="Times New Roman"/>
          <w:szCs w:val="24"/>
        </w:rPr>
        <w:t xml:space="preserve"> – член</w:t>
      </w:r>
    </w:p>
    <w:p w:rsidR="004B55BE" w:rsidRDefault="004B55BE" w:rsidP="004B55BE">
      <w:pPr>
        <w:spacing w:line="240" w:lineRule="auto"/>
        <w:rPr>
          <w:rFonts w:eastAsia="Calibri" w:cs="Times New Roman"/>
          <w:szCs w:val="24"/>
        </w:rPr>
      </w:pPr>
      <w:r>
        <w:rPr>
          <w:rFonts w:eastAsia="Calibri" w:cs="Times New Roman"/>
          <w:szCs w:val="24"/>
        </w:rPr>
        <w:t>Михаил Тодоров</w:t>
      </w:r>
      <w:r>
        <w:rPr>
          <w:rFonts w:cs="Times New Roman"/>
          <w:szCs w:val="24"/>
        </w:rPr>
        <w:t xml:space="preserve"> – член</w:t>
      </w:r>
    </w:p>
    <w:p w:rsidR="004B55BE" w:rsidRPr="000F5B6A" w:rsidRDefault="004B55BE" w:rsidP="004B55BE">
      <w:pPr>
        <w:spacing w:line="240" w:lineRule="auto"/>
        <w:rPr>
          <w:rFonts w:eastAsia="Calibri" w:cs="Times New Roman"/>
          <w:szCs w:val="24"/>
        </w:rPr>
      </w:pPr>
      <w:r>
        <w:rPr>
          <w:rFonts w:eastAsia="Calibri" w:cs="Times New Roman"/>
          <w:szCs w:val="24"/>
        </w:rPr>
        <w:t>Христо Стоянов</w:t>
      </w:r>
      <w:r>
        <w:rPr>
          <w:szCs w:val="24"/>
        </w:rPr>
        <w:t xml:space="preserve"> </w:t>
      </w:r>
      <w:r>
        <w:rPr>
          <w:rFonts w:cs="Times New Roman"/>
          <w:szCs w:val="24"/>
        </w:rPr>
        <w:t>– член</w:t>
      </w:r>
    </w:p>
    <w:p w:rsidR="00B242DF" w:rsidRDefault="00B242DF" w:rsidP="00B242DF">
      <w:pPr>
        <w:tabs>
          <w:tab w:val="left" w:pos="3878"/>
        </w:tabs>
        <w:jc w:val="both"/>
        <w:rPr>
          <w:szCs w:val="24"/>
        </w:rPr>
      </w:pPr>
      <w:r>
        <w:rPr>
          <w:szCs w:val="24"/>
        </w:rPr>
        <w:t>Заседанието се проведе при следния дневен  ред:</w:t>
      </w:r>
    </w:p>
    <w:p w:rsidR="00AF61B4" w:rsidRPr="00AF61B4" w:rsidRDefault="00AF61B4" w:rsidP="00BA7E72">
      <w:pPr>
        <w:pStyle w:val="a3"/>
        <w:numPr>
          <w:ilvl w:val="0"/>
          <w:numId w:val="5"/>
        </w:numPr>
        <w:shd w:val="clear" w:color="auto" w:fill="FEFEFE"/>
        <w:spacing w:after="240" w:line="240" w:lineRule="auto"/>
        <w:jc w:val="both"/>
      </w:pPr>
      <w:r>
        <w:rPr>
          <w:rFonts w:eastAsia="Times New Roman" w:cs="Times New Roman"/>
          <w:szCs w:val="24"/>
          <w:lang w:eastAsia="bg-BG"/>
        </w:rPr>
        <w:t>Жалб</w:t>
      </w:r>
      <w:r w:rsidR="00E01484">
        <w:rPr>
          <w:rFonts w:eastAsia="Times New Roman" w:cs="Times New Roman"/>
          <w:szCs w:val="24"/>
          <w:lang w:eastAsia="bg-BG"/>
        </w:rPr>
        <w:t>и</w:t>
      </w:r>
      <w:r>
        <w:rPr>
          <w:rFonts w:eastAsia="Times New Roman" w:cs="Times New Roman"/>
          <w:szCs w:val="24"/>
          <w:lang w:eastAsia="bg-BG"/>
        </w:rPr>
        <w:t xml:space="preserve"> от Деян Николаев Иванов, упълномощен представител на Коалиция БСП за България, относно </w:t>
      </w:r>
      <w:r w:rsidR="00E01484">
        <w:rPr>
          <w:rFonts w:eastAsia="Times New Roman" w:cs="Times New Roman"/>
          <w:szCs w:val="24"/>
          <w:lang w:eastAsia="bg-BG"/>
        </w:rPr>
        <w:t>нарушения</w:t>
      </w:r>
      <w:r>
        <w:rPr>
          <w:rFonts w:eastAsia="Times New Roman" w:cs="Times New Roman"/>
          <w:szCs w:val="24"/>
          <w:lang w:eastAsia="bg-BG"/>
        </w:rPr>
        <w:t xml:space="preserve"> на ИК.</w:t>
      </w:r>
    </w:p>
    <w:p w:rsidR="00BA7E72" w:rsidRPr="008B4EC8" w:rsidRDefault="00BA7E72" w:rsidP="00BA7E72">
      <w:pPr>
        <w:pStyle w:val="a3"/>
        <w:numPr>
          <w:ilvl w:val="0"/>
          <w:numId w:val="5"/>
        </w:numPr>
        <w:shd w:val="clear" w:color="auto" w:fill="FEFEFE"/>
        <w:spacing w:after="240" w:line="240" w:lineRule="auto"/>
        <w:jc w:val="both"/>
      </w:pPr>
      <w:r>
        <w:t>Разни.</w:t>
      </w:r>
    </w:p>
    <w:p w:rsidR="00BA7E72" w:rsidRPr="00412C73" w:rsidRDefault="00BA7E72" w:rsidP="00BA7E72">
      <w:pPr>
        <w:pStyle w:val="a3"/>
        <w:shd w:val="clear" w:color="auto" w:fill="FEFEFE"/>
        <w:spacing w:after="240" w:line="240" w:lineRule="auto"/>
        <w:ind w:left="360"/>
        <w:jc w:val="both"/>
        <w:rPr>
          <w:rFonts w:eastAsia="Times New Roman" w:cs="Times New Roman"/>
          <w:szCs w:val="24"/>
          <w:lang w:eastAsia="bg-BG"/>
        </w:rPr>
      </w:pPr>
    </w:p>
    <w:p w:rsidR="00D41C08" w:rsidRPr="00251165" w:rsidRDefault="00251165" w:rsidP="00251165">
      <w:pPr>
        <w:pStyle w:val="a3"/>
        <w:tabs>
          <w:tab w:val="left" w:pos="3878"/>
        </w:tabs>
        <w:spacing w:after="0"/>
        <w:ind w:left="360"/>
        <w:jc w:val="both"/>
        <w:rPr>
          <w:b/>
          <w:szCs w:val="24"/>
        </w:rPr>
      </w:pPr>
      <w:r w:rsidRPr="00251165">
        <w:rPr>
          <w:b/>
          <w:szCs w:val="24"/>
        </w:rPr>
        <w:t>По т. 1 от дневния ред</w:t>
      </w:r>
      <w:r>
        <w:rPr>
          <w:b/>
          <w:szCs w:val="24"/>
        </w:rPr>
        <w:t xml:space="preserve">, </w:t>
      </w:r>
      <w:r w:rsidR="0073282F">
        <w:rPr>
          <w:szCs w:val="24"/>
        </w:rPr>
        <w:t>ОИК Братя Даскалови прие следното</w:t>
      </w:r>
      <w:r w:rsidR="00127DF7" w:rsidRPr="00127DF7">
        <w:rPr>
          <w:szCs w:val="24"/>
        </w:rPr>
        <w:t>:</w:t>
      </w:r>
      <w:bookmarkStart w:id="0" w:name="_GoBack"/>
      <w:bookmarkEnd w:id="0"/>
    </w:p>
    <w:p w:rsidR="007C3980" w:rsidRDefault="007C3980" w:rsidP="007C3980">
      <w:pPr>
        <w:shd w:val="clear" w:color="auto" w:fill="FEFEFE"/>
        <w:spacing w:after="240" w:line="270" w:lineRule="atLeast"/>
        <w:jc w:val="center"/>
        <w:rPr>
          <w:rFonts w:eastAsia="Times New Roman" w:cs="Times New Roman"/>
          <w:b/>
          <w:spacing w:val="200"/>
          <w:szCs w:val="24"/>
          <w:lang w:eastAsia="bg-BG"/>
        </w:rPr>
      </w:pPr>
    </w:p>
    <w:p w:rsidR="00AF61B4" w:rsidRDefault="00AF61B4" w:rsidP="00AF61B4">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b/>
          <w:spacing w:val="200"/>
          <w:szCs w:val="24"/>
          <w:lang w:eastAsia="bg-BG"/>
        </w:rPr>
        <w:t>РЕШЕНИЕ</w:t>
      </w:r>
      <w:r w:rsidRPr="00760821">
        <w:rPr>
          <w:rFonts w:eastAsia="Times New Roman" w:cs="Times New Roman"/>
          <w:b/>
          <w:spacing w:val="200"/>
          <w:szCs w:val="24"/>
          <w:lang w:eastAsia="bg-BG"/>
        </w:rPr>
        <w:br/>
      </w:r>
      <w:r>
        <w:rPr>
          <w:rFonts w:eastAsia="Times New Roman" w:cs="Times New Roman"/>
          <w:b/>
          <w:szCs w:val="24"/>
          <w:lang w:eastAsia="bg-BG"/>
        </w:rPr>
        <w:t>№50-</w:t>
      </w:r>
      <w:r w:rsidRPr="00760821">
        <w:rPr>
          <w:rFonts w:eastAsia="Times New Roman" w:cs="Times New Roman"/>
          <w:b/>
          <w:szCs w:val="24"/>
          <w:lang w:eastAsia="bg-BG"/>
        </w:rPr>
        <w:t>МИ</w:t>
      </w:r>
      <w:r>
        <w:rPr>
          <w:rFonts w:eastAsia="Times New Roman" w:cs="Times New Roman"/>
          <w:szCs w:val="24"/>
          <w:lang w:eastAsia="bg-BG"/>
        </w:rPr>
        <w:br/>
        <w:t>Братя Даскалови, 26.10</w:t>
      </w:r>
      <w:r w:rsidRPr="00A63C65">
        <w:rPr>
          <w:rFonts w:eastAsia="Times New Roman" w:cs="Times New Roman"/>
          <w:szCs w:val="24"/>
          <w:lang w:eastAsia="bg-BG"/>
        </w:rPr>
        <w:t>.201</w:t>
      </w:r>
      <w:r>
        <w:rPr>
          <w:rFonts w:eastAsia="Times New Roman" w:cs="Times New Roman"/>
          <w:szCs w:val="24"/>
          <w:lang w:eastAsia="bg-BG"/>
        </w:rPr>
        <w:t>9 г.</w:t>
      </w:r>
    </w:p>
    <w:p w:rsidR="00AF61B4" w:rsidRPr="008F5B13" w:rsidRDefault="00AF61B4" w:rsidP="00AF61B4">
      <w:pPr>
        <w:shd w:val="clear" w:color="auto" w:fill="FEFEFE"/>
        <w:spacing w:after="240" w:line="240" w:lineRule="auto"/>
        <w:ind w:firstLine="709"/>
        <w:jc w:val="both"/>
        <w:rPr>
          <w:rFonts w:eastAsia="Times New Roman" w:cs="Times New Roman"/>
          <w:szCs w:val="24"/>
          <w:lang w:eastAsia="bg-BG"/>
        </w:rPr>
      </w:pPr>
    </w:p>
    <w:p w:rsidR="00AF61B4" w:rsidRPr="005123B0"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sidRPr="008F5B13">
        <w:rPr>
          <w:rFonts w:eastAsia="Times New Roman" w:cs="Times New Roman"/>
          <w:b/>
          <w:szCs w:val="24"/>
          <w:lang w:eastAsia="bg-BG"/>
        </w:rPr>
        <w:t>ОТНОСНО:</w:t>
      </w:r>
      <w:r>
        <w:rPr>
          <w:rFonts w:eastAsia="Times New Roman" w:cs="Times New Roman"/>
          <w:b/>
          <w:szCs w:val="24"/>
          <w:lang w:eastAsia="bg-BG"/>
        </w:rPr>
        <w:t xml:space="preserve"> </w:t>
      </w:r>
      <w:r>
        <w:rPr>
          <w:rFonts w:eastAsia="Times New Roman" w:cs="Times New Roman"/>
          <w:szCs w:val="24"/>
          <w:lang w:eastAsia="bg-BG"/>
        </w:rPr>
        <w:t>Жалба от Деян Николаев Иванов, упълномощен представител на Коалиция БСП за България, относно нарушение на чл. 182, ал. 4 от ИК.</w:t>
      </w:r>
    </w:p>
    <w:p w:rsidR="00AF61B4" w:rsidRDefault="00AF61B4" w:rsidP="00AF61B4">
      <w:pPr>
        <w:pStyle w:val="a3"/>
        <w:shd w:val="clear" w:color="auto" w:fill="FEFEFE"/>
        <w:spacing w:after="240" w:line="240" w:lineRule="auto"/>
        <w:ind w:left="0" w:firstLine="709"/>
        <w:jc w:val="both"/>
      </w:pPr>
    </w:p>
    <w:p w:rsidR="00AF61B4"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t>В</w:t>
      </w:r>
      <w:r w:rsidRPr="00660DAE">
        <w:t xml:space="preserve"> ОИК Братя Даскалови</w:t>
      </w:r>
      <w:r>
        <w:t xml:space="preserve"> с наш вх. №83/26.10.2019 г.</w:t>
      </w:r>
      <w:r w:rsidRPr="00660DAE">
        <w:t xml:space="preserve"> постъпи</w:t>
      </w:r>
      <w:r>
        <w:t xml:space="preserve"> Жалба от г-н Деян Николаев Иванов, упълномощен представител на </w:t>
      </w:r>
      <w:r w:rsidRPr="00320C4F">
        <w:rPr>
          <w:rFonts w:cs="Times New Roman"/>
          <w:color w:val="000000"/>
          <w:szCs w:val="24"/>
          <w:shd w:val="clear" w:color="auto" w:fill="F6F6F6"/>
        </w:rPr>
        <w:t>коалиция БСП ЗА БЪЛГАРИЯ</w:t>
      </w:r>
      <w:r>
        <w:t xml:space="preserve">. В същата са изложени твърдения, че представители на Политическо движение "Социалдемократи" извършват нарушения на изборния процес, изразяващи се в предизборна агитация в нарушение на  </w:t>
      </w:r>
      <w:r>
        <w:rPr>
          <w:rFonts w:eastAsia="Times New Roman" w:cs="Times New Roman"/>
          <w:szCs w:val="24"/>
          <w:lang w:eastAsia="bg-BG"/>
        </w:rPr>
        <w:t>чл. 182, ал. 4 от ИК и купуване на гласове.</w:t>
      </w:r>
    </w:p>
    <w:p w:rsidR="00AF61B4"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cs="Times New Roman"/>
          <w:szCs w:val="24"/>
          <w:lang w:eastAsia="bg-BG"/>
        </w:rPr>
        <w:t xml:space="preserve">По жалбата е извършена проверка от представители на ОИК Братя Даскалови. При същата не са констатирани нарушения на Изборния кодекс. Извън с. Черна гора, общ. Братя Даскалови е установено, че на задното стъкло на автомобил с водач г-жа Атанаска Атанасова (срещу която е част от жалбата) е залепен агитационен материал. </w:t>
      </w:r>
      <w:r>
        <w:rPr>
          <w:rFonts w:eastAsia="Times New Roman" w:cs="Times New Roman"/>
          <w:szCs w:val="24"/>
          <w:lang w:eastAsia="bg-BG"/>
        </w:rPr>
        <w:lastRenderedPageBreak/>
        <w:t>Отправено е предупреждение на г-жа Атанасова и същата е премахнала агитационния материал.</w:t>
      </w:r>
    </w:p>
    <w:p w:rsidR="00AF61B4"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cs="Times New Roman"/>
          <w:szCs w:val="24"/>
          <w:lang w:eastAsia="bg-BG"/>
        </w:rPr>
        <w:t>С оглед гореизложените обстоятелства може да се заключи, че не е налице нарушение на Изборния кодекс по смисъла на  чл. 182, ал. 4 от същия.</w:t>
      </w:r>
    </w:p>
    <w:p w:rsidR="00AF61B4" w:rsidRDefault="00AF61B4" w:rsidP="00AF61B4">
      <w:pPr>
        <w:pStyle w:val="a3"/>
        <w:shd w:val="clear" w:color="auto" w:fill="FEFEFE"/>
        <w:spacing w:after="240" w:line="240" w:lineRule="auto"/>
        <w:ind w:left="0" w:firstLine="709"/>
        <w:jc w:val="both"/>
      </w:pPr>
      <w:r>
        <w:rPr>
          <w:rFonts w:eastAsia="Times New Roman" w:cs="Times New Roman"/>
          <w:szCs w:val="24"/>
          <w:lang w:eastAsia="bg-BG"/>
        </w:rPr>
        <w:t>Относно частта от жалбата, в която се излагат твърдения за купуване на гласове, ОИК Братя Даскалови счита, че такова деяние би представлявало престъпление по смисъла на чл. 167 от Наказателния кодекс, но единствените компетентни да установят извършването му са органите на МВР и Прокуратурата и общинската избирателна комисия не разполага с правомощия в тази насока.</w:t>
      </w:r>
    </w:p>
    <w:p w:rsidR="00AF61B4" w:rsidRDefault="00AF61B4" w:rsidP="00AF61B4">
      <w:pPr>
        <w:shd w:val="clear" w:color="auto" w:fill="FEFEFE"/>
        <w:spacing w:after="240" w:line="240" w:lineRule="auto"/>
        <w:ind w:firstLine="709"/>
        <w:jc w:val="both"/>
        <w:rPr>
          <w:rFonts w:eastAsia="Times New Roman" w:cs="Times New Roman"/>
          <w:szCs w:val="24"/>
          <w:lang w:eastAsia="bg-BG"/>
        </w:rPr>
      </w:pPr>
      <w:r>
        <w:rPr>
          <w:rFonts w:eastAsia="Times New Roman" w:cs="Times New Roman"/>
          <w:szCs w:val="24"/>
          <w:lang w:eastAsia="bg-BG"/>
        </w:rPr>
        <w:t xml:space="preserve">В тази връзка и </w:t>
      </w:r>
      <w:r w:rsidRPr="008F5B13">
        <w:rPr>
          <w:rFonts w:eastAsia="Times New Roman" w:cs="Times New Roman"/>
          <w:szCs w:val="24"/>
          <w:lang w:eastAsia="bg-BG"/>
        </w:rPr>
        <w:t>на</w:t>
      </w:r>
      <w:r>
        <w:rPr>
          <w:rFonts w:eastAsia="Times New Roman" w:cs="Times New Roman"/>
          <w:szCs w:val="24"/>
          <w:lang w:eastAsia="bg-BG"/>
        </w:rPr>
        <w:t xml:space="preserve"> основание </w:t>
      </w:r>
      <w:r w:rsidRPr="008F5B13">
        <w:rPr>
          <w:rFonts w:eastAsia="Times New Roman" w:cs="Times New Roman"/>
          <w:szCs w:val="24"/>
          <w:lang w:eastAsia="bg-BG"/>
        </w:rPr>
        <w:t>чл. 85, ал.</w:t>
      </w:r>
      <w:r>
        <w:rPr>
          <w:rFonts w:eastAsia="Times New Roman" w:cs="Times New Roman"/>
          <w:szCs w:val="24"/>
          <w:lang w:eastAsia="bg-BG"/>
        </w:rPr>
        <w:t xml:space="preserve"> </w:t>
      </w:r>
      <w:r w:rsidRPr="008F5B13">
        <w:rPr>
          <w:rFonts w:eastAsia="Times New Roman" w:cs="Times New Roman"/>
          <w:szCs w:val="24"/>
          <w:lang w:eastAsia="bg-BG"/>
        </w:rPr>
        <w:t>4 във връзка с чл.</w:t>
      </w:r>
      <w:r>
        <w:rPr>
          <w:rFonts w:eastAsia="Times New Roman" w:cs="Times New Roman"/>
          <w:szCs w:val="24"/>
          <w:lang w:eastAsia="bg-BG"/>
        </w:rPr>
        <w:t xml:space="preserve"> </w:t>
      </w:r>
      <w:r w:rsidRPr="008F5B13">
        <w:rPr>
          <w:rFonts w:eastAsia="Times New Roman" w:cs="Times New Roman"/>
          <w:szCs w:val="24"/>
          <w:lang w:eastAsia="bg-BG"/>
        </w:rPr>
        <w:t>87, ал.</w:t>
      </w:r>
      <w:r>
        <w:rPr>
          <w:rFonts w:eastAsia="Times New Roman" w:cs="Times New Roman"/>
          <w:szCs w:val="24"/>
          <w:lang w:eastAsia="bg-BG"/>
        </w:rPr>
        <w:t xml:space="preserve"> </w:t>
      </w:r>
      <w:r w:rsidRPr="008F5B13">
        <w:rPr>
          <w:rFonts w:eastAsia="Times New Roman" w:cs="Times New Roman"/>
          <w:szCs w:val="24"/>
          <w:lang w:eastAsia="bg-BG"/>
        </w:rPr>
        <w:t>1, т.</w:t>
      </w:r>
      <w:r>
        <w:rPr>
          <w:rFonts w:eastAsia="Times New Roman" w:cs="Times New Roman"/>
          <w:szCs w:val="24"/>
          <w:lang w:eastAsia="bg-BG"/>
        </w:rPr>
        <w:t xml:space="preserve"> 22</w:t>
      </w:r>
      <w:r w:rsidRPr="008F5B13">
        <w:rPr>
          <w:rFonts w:eastAsia="Times New Roman" w:cs="Times New Roman"/>
          <w:szCs w:val="24"/>
          <w:lang w:eastAsia="bg-BG"/>
        </w:rPr>
        <w:t xml:space="preserve"> от ИК</w:t>
      </w:r>
      <w:r>
        <w:rPr>
          <w:rFonts w:eastAsia="Times New Roman" w:cs="Times New Roman"/>
          <w:szCs w:val="24"/>
          <w:lang w:eastAsia="bg-BG"/>
        </w:rPr>
        <w:t xml:space="preserve">, </w:t>
      </w:r>
      <w:r w:rsidRPr="008F5B13">
        <w:rPr>
          <w:rFonts w:eastAsia="Times New Roman" w:cs="Times New Roman"/>
          <w:szCs w:val="24"/>
          <w:lang w:eastAsia="bg-BG"/>
        </w:rPr>
        <w:t xml:space="preserve"> ОИК </w:t>
      </w:r>
      <w:r>
        <w:rPr>
          <w:rFonts w:eastAsia="Times New Roman" w:cs="Times New Roman"/>
          <w:szCs w:val="24"/>
          <w:lang w:eastAsia="bg-BG"/>
        </w:rPr>
        <w:t>Братя Даскалови</w:t>
      </w:r>
    </w:p>
    <w:p w:rsidR="00AF61B4" w:rsidRPr="008F5B13" w:rsidRDefault="00AF61B4" w:rsidP="00AF61B4">
      <w:pPr>
        <w:shd w:val="clear" w:color="auto" w:fill="FEFEFE"/>
        <w:spacing w:after="240" w:line="240" w:lineRule="auto"/>
        <w:ind w:firstLine="709"/>
        <w:jc w:val="both"/>
        <w:rPr>
          <w:rFonts w:eastAsia="Times New Roman" w:cs="Times New Roman"/>
          <w:szCs w:val="24"/>
          <w:lang w:eastAsia="bg-BG"/>
        </w:rPr>
      </w:pPr>
    </w:p>
    <w:p w:rsidR="00AF61B4" w:rsidRPr="008F5B13" w:rsidRDefault="00AF61B4" w:rsidP="00AF61B4">
      <w:pPr>
        <w:shd w:val="clear" w:color="auto" w:fill="FEFEFE"/>
        <w:spacing w:after="240" w:line="240" w:lineRule="auto"/>
        <w:jc w:val="center"/>
        <w:rPr>
          <w:rFonts w:eastAsia="Times New Roman" w:cs="Times New Roman"/>
          <w:szCs w:val="24"/>
          <w:lang w:eastAsia="bg-BG"/>
        </w:rPr>
      </w:pPr>
      <w:r w:rsidRPr="008F5B13">
        <w:rPr>
          <w:rFonts w:eastAsia="Times New Roman" w:cs="Times New Roman"/>
          <w:b/>
          <w:szCs w:val="24"/>
          <w:lang w:eastAsia="bg-BG"/>
        </w:rPr>
        <w:t>Р Е Ш И :</w:t>
      </w:r>
    </w:p>
    <w:p w:rsidR="00AF61B4" w:rsidRDefault="00AF61B4" w:rsidP="00AF61B4">
      <w:pPr>
        <w:pStyle w:val="a8"/>
        <w:shd w:val="clear" w:color="auto" w:fill="FFFFFF"/>
        <w:spacing w:after="150"/>
        <w:jc w:val="both"/>
      </w:pPr>
      <w:r>
        <w:t xml:space="preserve">ОСТАВЯ БЕЗ УВАЖЕНИЕ жалбата на г-н Деян Николаев Иванов, упълномощен представител на </w:t>
      </w:r>
      <w:r w:rsidRPr="00320C4F">
        <w:rPr>
          <w:color w:val="000000"/>
          <w:shd w:val="clear" w:color="auto" w:fill="F6F6F6"/>
        </w:rPr>
        <w:t>коалиция БСП ЗА БЪЛГАРИЯ</w:t>
      </w:r>
      <w:r>
        <w:rPr>
          <w:color w:val="000000"/>
          <w:shd w:val="clear" w:color="auto" w:fill="F6F6F6"/>
        </w:rPr>
        <w:t>,</w:t>
      </w:r>
      <w:r>
        <w:t xml:space="preserve"> като неоснователна. </w:t>
      </w:r>
    </w:p>
    <w:p w:rsidR="00AF61B4" w:rsidRPr="008F0172" w:rsidRDefault="00AF61B4" w:rsidP="00AF61B4">
      <w:pPr>
        <w:shd w:val="clear" w:color="auto" w:fill="FEFEFE"/>
        <w:spacing w:after="240" w:line="240" w:lineRule="auto"/>
        <w:ind w:firstLine="709"/>
        <w:jc w:val="both"/>
        <w:rPr>
          <w:rFonts w:eastAsia="Times New Roman" w:cs="Times New Roman"/>
          <w:b/>
          <w:szCs w:val="24"/>
          <w:lang w:eastAsia="bg-BG"/>
        </w:rPr>
      </w:pPr>
      <w:r w:rsidRPr="00C01434">
        <w:rPr>
          <w:rFonts w:eastAsia="Times New Roman" w:cs="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AF61B4" w:rsidRDefault="00AF61B4" w:rsidP="004B55BE">
      <w:pPr>
        <w:shd w:val="clear" w:color="auto" w:fill="FEFEFE"/>
        <w:spacing w:after="240" w:line="240" w:lineRule="auto"/>
        <w:ind w:firstLine="709"/>
        <w:jc w:val="both"/>
        <w:rPr>
          <w:rFonts w:eastAsia="Times New Roman" w:cs="Times New Roman"/>
          <w:b/>
          <w:szCs w:val="24"/>
          <w:lang w:eastAsia="bg-BG"/>
        </w:rPr>
      </w:pPr>
    </w:p>
    <w:p w:rsidR="004B55BE" w:rsidRPr="00E919A7" w:rsidRDefault="001C5AA6" w:rsidP="004B55BE">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7</w:t>
      </w:r>
      <w:r w:rsidR="004B55BE" w:rsidRPr="00E919A7">
        <w:rPr>
          <w:rFonts w:eastAsia="Times New Roman" w:cs="Times New Roman"/>
          <w:b/>
          <w:szCs w:val="24"/>
          <w:lang w:eastAsia="bg-BG"/>
        </w:rPr>
        <w:t xml:space="preserve"> гласа „ЗА”, както следва:</w:t>
      </w:r>
    </w:p>
    <w:p w:rsidR="004B55BE" w:rsidRDefault="004B55BE" w:rsidP="004B55BE">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4B55BE" w:rsidRDefault="004B55BE" w:rsidP="004B55BE">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4B55BE" w:rsidRPr="000F5B6A" w:rsidRDefault="004B55BE" w:rsidP="004B55BE">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4B55BE" w:rsidRPr="00217EA3" w:rsidRDefault="004B55BE" w:rsidP="004B55BE">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4B55BE" w:rsidRPr="000F5B6A" w:rsidRDefault="004B55BE" w:rsidP="004B55BE">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4B55BE" w:rsidRDefault="004B55BE" w:rsidP="004B55BE">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AB1972" w:rsidRPr="004B55BE" w:rsidRDefault="004B55BE" w:rsidP="004B55BE">
      <w:pPr>
        <w:spacing w:line="240" w:lineRule="auto"/>
        <w:ind w:firstLine="708"/>
        <w:rPr>
          <w:rFonts w:eastAsia="Calibri" w:cs="Times New Roman"/>
          <w:szCs w:val="24"/>
        </w:rPr>
      </w:pPr>
      <w:r>
        <w:rPr>
          <w:rFonts w:eastAsia="Calibri" w:cs="Times New Roman"/>
          <w:szCs w:val="24"/>
        </w:rPr>
        <w:t>Христо Стоянов</w:t>
      </w:r>
      <w:r>
        <w:rPr>
          <w:szCs w:val="24"/>
        </w:rPr>
        <w:t xml:space="preserve"> </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AF61B4" w:rsidRDefault="00AF61B4" w:rsidP="00AF61B4">
      <w:pPr>
        <w:shd w:val="clear" w:color="auto" w:fill="FEFEFE"/>
        <w:spacing w:after="240" w:line="270" w:lineRule="atLeast"/>
        <w:jc w:val="center"/>
        <w:rPr>
          <w:rFonts w:eastAsia="Times New Roman" w:cs="Times New Roman"/>
          <w:b/>
          <w:spacing w:val="200"/>
          <w:szCs w:val="24"/>
          <w:lang w:eastAsia="bg-BG"/>
        </w:rPr>
      </w:pPr>
    </w:p>
    <w:p w:rsidR="00AF61B4" w:rsidRPr="008F5B13" w:rsidRDefault="00AF61B4" w:rsidP="00AF61B4">
      <w:pPr>
        <w:shd w:val="clear" w:color="auto" w:fill="FEFEFE"/>
        <w:spacing w:after="240" w:line="270" w:lineRule="atLeast"/>
        <w:jc w:val="center"/>
        <w:rPr>
          <w:rFonts w:eastAsia="Times New Roman" w:cs="Times New Roman"/>
          <w:szCs w:val="24"/>
          <w:lang w:eastAsia="bg-BG"/>
        </w:rPr>
      </w:pPr>
      <w:r w:rsidRPr="00760821">
        <w:rPr>
          <w:rFonts w:eastAsia="Times New Roman" w:cs="Times New Roman"/>
          <w:b/>
          <w:spacing w:val="200"/>
          <w:szCs w:val="24"/>
          <w:lang w:eastAsia="bg-BG"/>
        </w:rPr>
        <w:t>РЕШЕНИЕ</w:t>
      </w:r>
      <w:r w:rsidRPr="00760821">
        <w:rPr>
          <w:rFonts w:eastAsia="Times New Roman" w:cs="Times New Roman"/>
          <w:b/>
          <w:spacing w:val="200"/>
          <w:szCs w:val="24"/>
          <w:lang w:eastAsia="bg-BG"/>
        </w:rPr>
        <w:br/>
      </w:r>
      <w:r>
        <w:rPr>
          <w:rFonts w:eastAsia="Times New Roman" w:cs="Times New Roman"/>
          <w:b/>
          <w:szCs w:val="24"/>
          <w:lang w:eastAsia="bg-BG"/>
        </w:rPr>
        <w:t>№5</w:t>
      </w:r>
      <w:r>
        <w:rPr>
          <w:rFonts w:eastAsia="Times New Roman"/>
          <w:b/>
          <w:szCs w:val="24"/>
          <w:lang w:eastAsia="bg-BG"/>
        </w:rPr>
        <w:t>1</w:t>
      </w:r>
      <w:r>
        <w:rPr>
          <w:rFonts w:eastAsia="Times New Roman" w:cs="Times New Roman"/>
          <w:b/>
          <w:szCs w:val="24"/>
          <w:lang w:eastAsia="bg-BG"/>
        </w:rPr>
        <w:t>-</w:t>
      </w:r>
      <w:r w:rsidRPr="00760821">
        <w:rPr>
          <w:rFonts w:eastAsia="Times New Roman" w:cs="Times New Roman"/>
          <w:b/>
          <w:szCs w:val="24"/>
          <w:lang w:eastAsia="bg-BG"/>
        </w:rPr>
        <w:t>МИ</w:t>
      </w:r>
      <w:r>
        <w:rPr>
          <w:rFonts w:eastAsia="Times New Roman" w:cs="Times New Roman"/>
          <w:szCs w:val="24"/>
          <w:lang w:eastAsia="bg-BG"/>
        </w:rPr>
        <w:br/>
        <w:t>Братя Даскалови, 26.10</w:t>
      </w:r>
      <w:r w:rsidRPr="00A63C65">
        <w:rPr>
          <w:rFonts w:eastAsia="Times New Roman" w:cs="Times New Roman"/>
          <w:szCs w:val="24"/>
          <w:lang w:eastAsia="bg-BG"/>
        </w:rPr>
        <w:t>.201</w:t>
      </w:r>
      <w:r>
        <w:rPr>
          <w:rFonts w:eastAsia="Times New Roman" w:cs="Times New Roman"/>
          <w:szCs w:val="24"/>
          <w:lang w:eastAsia="bg-BG"/>
        </w:rPr>
        <w:t>9 г.</w:t>
      </w:r>
    </w:p>
    <w:p w:rsidR="00AF61B4" w:rsidRPr="005123B0"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sidRPr="008F5B13">
        <w:rPr>
          <w:rFonts w:eastAsia="Times New Roman" w:cs="Times New Roman"/>
          <w:b/>
          <w:szCs w:val="24"/>
          <w:lang w:eastAsia="bg-BG"/>
        </w:rPr>
        <w:t>ОТНОСНО:</w:t>
      </w:r>
      <w:r>
        <w:rPr>
          <w:rFonts w:eastAsia="Times New Roman" w:cs="Times New Roman"/>
          <w:b/>
          <w:szCs w:val="24"/>
          <w:lang w:eastAsia="bg-BG"/>
        </w:rPr>
        <w:t xml:space="preserve"> </w:t>
      </w:r>
      <w:r w:rsidR="00224905">
        <w:rPr>
          <w:rFonts w:eastAsia="Times New Roman" w:cs="Times New Roman"/>
          <w:szCs w:val="24"/>
          <w:lang w:eastAsia="bg-BG"/>
        </w:rPr>
        <w:t>Жалба от Деян Николаев Иванов, упълномощен представител на Коалиция БСП за България, относно нарушение на ИК.</w:t>
      </w:r>
    </w:p>
    <w:p w:rsidR="00AF61B4" w:rsidRDefault="00AF61B4" w:rsidP="00AF61B4">
      <w:pPr>
        <w:pStyle w:val="a3"/>
        <w:shd w:val="clear" w:color="auto" w:fill="FEFEFE"/>
        <w:spacing w:after="240" w:line="240" w:lineRule="auto"/>
        <w:ind w:left="0" w:firstLine="709"/>
        <w:jc w:val="both"/>
      </w:pPr>
    </w:p>
    <w:p w:rsidR="00AF61B4" w:rsidRDefault="00AF61B4" w:rsidP="00AF61B4">
      <w:pPr>
        <w:pStyle w:val="a3"/>
        <w:shd w:val="clear" w:color="auto" w:fill="FEFEFE"/>
        <w:spacing w:after="240" w:line="240" w:lineRule="auto"/>
        <w:ind w:left="0" w:firstLine="709"/>
        <w:jc w:val="both"/>
        <w:rPr>
          <w:rFonts w:eastAsia="Times New Roman"/>
          <w:szCs w:val="24"/>
          <w:lang w:eastAsia="bg-BG"/>
        </w:rPr>
      </w:pPr>
      <w:r>
        <w:t>В</w:t>
      </w:r>
      <w:r w:rsidRPr="00660DAE">
        <w:t xml:space="preserve"> ОИК Братя Даскалови</w:t>
      </w:r>
      <w:r>
        <w:t xml:space="preserve"> с наш вх. №84/26.10.2019 г.</w:t>
      </w:r>
      <w:r w:rsidRPr="00660DAE">
        <w:t xml:space="preserve"> постъпи</w:t>
      </w:r>
      <w:r>
        <w:t xml:space="preserve"> Жалба от г-н Деян Николаев Иванов, упълномощен представител на </w:t>
      </w:r>
      <w:r w:rsidRPr="00320C4F">
        <w:rPr>
          <w:rFonts w:cs="Times New Roman"/>
          <w:color w:val="000000"/>
          <w:szCs w:val="24"/>
          <w:shd w:val="clear" w:color="auto" w:fill="F6F6F6"/>
        </w:rPr>
        <w:t>коалиция БСП ЗА БЪЛГАРИЯ</w:t>
      </w:r>
      <w:r>
        <w:t>. В същата са изложени твърдения, че в община Братя Даскалови не са предприети мерки за осигуряване на достъп на хора с увреждания, трудно подвижни хора и такива с двигателни проблеми до изборните помещения</w:t>
      </w:r>
      <w:r>
        <w:rPr>
          <w:rFonts w:eastAsia="Times New Roman" w:cs="Times New Roman"/>
          <w:szCs w:val="24"/>
          <w:lang w:eastAsia="bg-BG"/>
        </w:rPr>
        <w:t>.</w:t>
      </w:r>
      <w:r>
        <w:rPr>
          <w:rFonts w:eastAsia="Times New Roman"/>
          <w:szCs w:val="24"/>
          <w:lang w:eastAsia="bg-BG"/>
        </w:rPr>
        <w:t xml:space="preserve"> Посочва се, че в осем села от общината </w:t>
      </w:r>
      <w:r>
        <w:rPr>
          <w:rFonts w:eastAsia="Times New Roman"/>
          <w:szCs w:val="24"/>
          <w:lang w:eastAsia="bg-BG"/>
        </w:rPr>
        <w:lastRenderedPageBreak/>
        <w:t>за достъп до изборните помещения се налага изкачването на немалък брой стъпала, което би затруднило или отказало много хора от гласуване.</w:t>
      </w:r>
    </w:p>
    <w:p w:rsidR="00AF61B4" w:rsidRPr="0008613E"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szCs w:val="24"/>
          <w:lang w:eastAsia="bg-BG"/>
        </w:rPr>
        <w:t xml:space="preserve">Съгласно чл. 10, ал. 1 от Изборния кодекс, касаещ осигуряване на възможност за гласуване на избиратели с увредено зрение или затруднения в придвижването, </w:t>
      </w:r>
      <w:r>
        <w:rPr>
          <w:color w:val="000000"/>
          <w:szCs w:val="24"/>
          <w:shd w:val="clear" w:color="auto" w:fill="FEFEFE"/>
        </w:rPr>
        <w:t>к</w:t>
      </w:r>
      <w:r w:rsidRPr="0008613E">
        <w:rPr>
          <w:rFonts w:cs="Times New Roman"/>
          <w:color w:val="000000"/>
          <w:szCs w:val="24"/>
          <w:shd w:val="clear" w:color="auto" w:fill="FEFEFE"/>
        </w:rPr>
        <w:t>огато в сграда с повече от един етаж има секции и на горни етажи, районната или общинската избирателна комисия с решение определя секция на първия етаж (партер), която е с най-малък брой избиратели по избирателен списък, за гласуване на избиратели с увредено зрение или със затруднения в придвижването.</w:t>
      </w:r>
    </w:p>
    <w:p w:rsidR="00AF61B4" w:rsidRDefault="00AF61B4" w:rsidP="00AF61B4">
      <w:pPr>
        <w:pStyle w:val="a3"/>
        <w:shd w:val="clear" w:color="auto" w:fill="FEFEFE"/>
        <w:spacing w:after="240" w:line="240" w:lineRule="auto"/>
        <w:ind w:left="0" w:firstLine="709"/>
        <w:jc w:val="both"/>
        <w:rPr>
          <w:rFonts w:eastAsia="Times New Roman"/>
          <w:szCs w:val="24"/>
          <w:lang w:eastAsia="bg-BG"/>
        </w:rPr>
      </w:pPr>
      <w:r>
        <w:rPr>
          <w:rFonts w:eastAsia="Times New Roman"/>
          <w:szCs w:val="24"/>
          <w:lang w:eastAsia="bg-BG"/>
        </w:rPr>
        <w:t>В тази връзка п</w:t>
      </w:r>
      <w:r>
        <w:rPr>
          <w:rFonts w:eastAsia="Times New Roman" w:cs="Times New Roman"/>
          <w:szCs w:val="24"/>
          <w:lang w:eastAsia="bg-BG"/>
        </w:rPr>
        <w:t>о жалбата е извършена проверка от представители на ОИК Братя Даскалови</w:t>
      </w:r>
      <w:r>
        <w:rPr>
          <w:rFonts w:eastAsia="Times New Roman"/>
          <w:szCs w:val="24"/>
          <w:lang w:eastAsia="bg-BG"/>
        </w:rPr>
        <w:t xml:space="preserve"> досежно секциите в село Оризово, тъй като единствено в това от посочените в жалбата села те са две на брой</w:t>
      </w:r>
      <w:r>
        <w:rPr>
          <w:rFonts w:eastAsia="Times New Roman" w:cs="Times New Roman"/>
          <w:szCs w:val="24"/>
          <w:lang w:eastAsia="bg-BG"/>
        </w:rPr>
        <w:t>. При същата не са констатирани нарушения на Изборния кодекс</w:t>
      </w:r>
      <w:r>
        <w:rPr>
          <w:rFonts w:eastAsia="Times New Roman"/>
          <w:szCs w:val="24"/>
          <w:lang w:eastAsia="bg-BG"/>
        </w:rPr>
        <w:t>, тъй като и двете секции са на първия етаж на предвидената за това сграда</w:t>
      </w:r>
      <w:r>
        <w:rPr>
          <w:rFonts w:eastAsia="Times New Roman" w:cs="Times New Roman"/>
          <w:szCs w:val="24"/>
          <w:lang w:eastAsia="bg-BG"/>
        </w:rPr>
        <w:t xml:space="preserve">. </w:t>
      </w:r>
    </w:p>
    <w:p w:rsidR="00AF61B4" w:rsidRDefault="00AF61B4" w:rsidP="00AF61B4">
      <w:pPr>
        <w:pStyle w:val="a3"/>
        <w:shd w:val="clear" w:color="auto" w:fill="FEFEFE"/>
        <w:spacing w:after="240" w:line="240" w:lineRule="auto"/>
        <w:ind w:left="0" w:firstLine="709"/>
        <w:jc w:val="both"/>
        <w:rPr>
          <w:rFonts w:eastAsia="Times New Roman" w:cs="Times New Roman"/>
          <w:szCs w:val="24"/>
          <w:lang w:eastAsia="bg-BG"/>
        </w:rPr>
      </w:pPr>
      <w:r>
        <w:rPr>
          <w:rFonts w:eastAsia="Times New Roman" w:cs="Times New Roman"/>
          <w:szCs w:val="24"/>
          <w:lang w:eastAsia="bg-BG"/>
        </w:rPr>
        <w:t>С оглед гореизложените обстоятелства може да се заключи, че не е налице нарушение н</w:t>
      </w:r>
      <w:r>
        <w:rPr>
          <w:rFonts w:eastAsia="Times New Roman"/>
          <w:szCs w:val="24"/>
          <w:lang w:eastAsia="bg-BG"/>
        </w:rPr>
        <w:t>а Изборния кодекс</w:t>
      </w:r>
      <w:r>
        <w:rPr>
          <w:rFonts w:eastAsia="Times New Roman" w:cs="Times New Roman"/>
          <w:szCs w:val="24"/>
          <w:lang w:eastAsia="bg-BG"/>
        </w:rPr>
        <w:t>.</w:t>
      </w:r>
    </w:p>
    <w:p w:rsidR="00AF61B4" w:rsidRDefault="00AF61B4" w:rsidP="00AF61B4">
      <w:pPr>
        <w:shd w:val="clear" w:color="auto" w:fill="FEFEFE"/>
        <w:spacing w:after="240" w:line="240" w:lineRule="auto"/>
        <w:ind w:firstLine="709"/>
        <w:jc w:val="both"/>
        <w:rPr>
          <w:rFonts w:eastAsia="Times New Roman" w:cs="Times New Roman"/>
          <w:szCs w:val="24"/>
          <w:lang w:eastAsia="bg-BG"/>
        </w:rPr>
      </w:pPr>
      <w:r>
        <w:rPr>
          <w:rFonts w:eastAsia="Times New Roman" w:cs="Times New Roman"/>
          <w:szCs w:val="24"/>
          <w:lang w:eastAsia="bg-BG"/>
        </w:rPr>
        <w:t xml:space="preserve">В тази връзка и </w:t>
      </w:r>
      <w:r w:rsidRPr="008F5B13">
        <w:rPr>
          <w:rFonts w:eastAsia="Times New Roman" w:cs="Times New Roman"/>
          <w:szCs w:val="24"/>
          <w:lang w:eastAsia="bg-BG"/>
        </w:rPr>
        <w:t>на</w:t>
      </w:r>
      <w:r>
        <w:rPr>
          <w:rFonts w:eastAsia="Times New Roman" w:cs="Times New Roman"/>
          <w:szCs w:val="24"/>
          <w:lang w:eastAsia="bg-BG"/>
        </w:rPr>
        <w:t xml:space="preserve"> основание </w:t>
      </w:r>
      <w:r w:rsidRPr="008F5B13">
        <w:rPr>
          <w:rFonts w:eastAsia="Times New Roman" w:cs="Times New Roman"/>
          <w:szCs w:val="24"/>
          <w:lang w:eastAsia="bg-BG"/>
        </w:rPr>
        <w:t>чл. 85, ал.</w:t>
      </w:r>
      <w:r>
        <w:rPr>
          <w:rFonts w:eastAsia="Times New Roman" w:cs="Times New Roman"/>
          <w:szCs w:val="24"/>
          <w:lang w:eastAsia="bg-BG"/>
        </w:rPr>
        <w:t xml:space="preserve"> </w:t>
      </w:r>
      <w:r w:rsidRPr="008F5B13">
        <w:rPr>
          <w:rFonts w:eastAsia="Times New Roman" w:cs="Times New Roman"/>
          <w:szCs w:val="24"/>
          <w:lang w:eastAsia="bg-BG"/>
        </w:rPr>
        <w:t>4 във връзка с чл.</w:t>
      </w:r>
      <w:r>
        <w:rPr>
          <w:rFonts w:eastAsia="Times New Roman" w:cs="Times New Roman"/>
          <w:szCs w:val="24"/>
          <w:lang w:eastAsia="bg-BG"/>
        </w:rPr>
        <w:t xml:space="preserve"> </w:t>
      </w:r>
      <w:r w:rsidRPr="008F5B13">
        <w:rPr>
          <w:rFonts w:eastAsia="Times New Roman" w:cs="Times New Roman"/>
          <w:szCs w:val="24"/>
          <w:lang w:eastAsia="bg-BG"/>
        </w:rPr>
        <w:t>87, ал.</w:t>
      </w:r>
      <w:r>
        <w:rPr>
          <w:rFonts w:eastAsia="Times New Roman" w:cs="Times New Roman"/>
          <w:szCs w:val="24"/>
          <w:lang w:eastAsia="bg-BG"/>
        </w:rPr>
        <w:t xml:space="preserve"> </w:t>
      </w:r>
      <w:r w:rsidRPr="008F5B13">
        <w:rPr>
          <w:rFonts w:eastAsia="Times New Roman" w:cs="Times New Roman"/>
          <w:szCs w:val="24"/>
          <w:lang w:eastAsia="bg-BG"/>
        </w:rPr>
        <w:t>1, т.</w:t>
      </w:r>
      <w:r>
        <w:rPr>
          <w:rFonts w:eastAsia="Times New Roman" w:cs="Times New Roman"/>
          <w:szCs w:val="24"/>
          <w:lang w:eastAsia="bg-BG"/>
        </w:rPr>
        <w:t xml:space="preserve"> 22</w:t>
      </w:r>
      <w:r w:rsidRPr="008F5B13">
        <w:rPr>
          <w:rFonts w:eastAsia="Times New Roman" w:cs="Times New Roman"/>
          <w:szCs w:val="24"/>
          <w:lang w:eastAsia="bg-BG"/>
        </w:rPr>
        <w:t xml:space="preserve"> от ИК</w:t>
      </w:r>
      <w:r>
        <w:rPr>
          <w:rFonts w:eastAsia="Times New Roman" w:cs="Times New Roman"/>
          <w:szCs w:val="24"/>
          <w:lang w:eastAsia="bg-BG"/>
        </w:rPr>
        <w:t xml:space="preserve">, </w:t>
      </w:r>
      <w:r w:rsidRPr="008F5B13">
        <w:rPr>
          <w:rFonts w:eastAsia="Times New Roman" w:cs="Times New Roman"/>
          <w:szCs w:val="24"/>
          <w:lang w:eastAsia="bg-BG"/>
        </w:rPr>
        <w:t xml:space="preserve"> ОИК </w:t>
      </w:r>
      <w:r>
        <w:rPr>
          <w:rFonts w:eastAsia="Times New Roman" w:cs="Times New Roman"/>
          <w:szCs w:val="24"/>
          <w:lang w:eastAsia="bg-BG"/>
        </w:rPr>
        <w:t>Братя Даскалови</w:t>
      </w:r>
    </w:p>
    <w:p w:rsidR="00AF61B4" w:rsidRPr="008F5B13" w:rsidRDefault="00AF61B4" w:rsidP="00AF61B4">
      <w:pPr>
        <w:shd w:val="clear" w:color="auto" w:fill="FEFEFE"/>
        <w:spacing w:after="240" w:line="240" w:lineRule="auto"/>
        <w:jc w:val="center"/>
        <w:rPr>
          <w:rFonts w:eastAsia="Times New Roman" w:cs="Times New Roman"/>
          <w:szCs w:val="24"/>
          <w:lang w:eastAsia="bg-BG"/>
        </w:rPr>
      </w:pPr>
      <w:r w:rsidRPr="008F5B13">
        <w:rPr>
          <w:rFonts w:eastAsia="Times New Roman" w:cs="Times New Roman"/>
          <w:b/>
          <w:szCs w:val="24"/>
          <w:lang w:eastAsia="bg-BG"/>
        </w:rPr>
        <w:t>Р Е Ш И :</w:t>
      </w:r>
    </w:p>
    <w:p w:rsidR="00AF61B4" w:rsidRDefault="00AF61B4" w:rsidP="00AF61B4">
      <w:pPr>
        <w:pStyle w:val="a8"/>
        <w:shd w:val="clear" w:color="auto" w:fill="FFFFFF"/>
        <w:spacing w:after="150"/>
        <w:jc w:val="both"/>
      </w:pPr>
      <w:r>
        <w:t xml:space="preserve">ОСТАВЯ БЕЗ УВАЖЕНИЕ жалбата на г-н Деян Николаев Иванов, упълномощен представител на </w:t>
      </w:r>
      <w:r w:rsidRPr="00320C4F">
        <w:rPr>
          <w:color w:val="000000"/>
          <w:shd w:val="clear" w:color="auto" w:fill="F6F6F6"/>
        </w:rPr>
        <w:t>коалиция БСП ЗА БЪЛГАРИЯ</w:t>
      </w:r>
      <w:r>
        <w:rPr>
          <w:color w:val="000000"/>
          <w:shd w:val="clear" w:color="auto" w:fill="F6F6F6"/>
        </w:rPr>
        <w:t>,</w:t>
      </w:r>
      <w:r>
        <w:t xml:space="preserve"> като неоснователна. </w:t>
      </w:r>
    </w:p>
    <w:p w:rsidR="00AF61B4" w:rsidRPr="008F0172" w:rsidRDefault="00AF61B4" w:rsidP="00AF61B4">
      <w:pPr>
        <w:shd w:val="clear" w:color="auto" w:fill="FEFEFE"/>
        <w:spacing w:after="240" w:line="240" w:lineRule="auto"/>
        <w:ind w:firstLine="709"/>
        <w:jc w:val="both"/>
        <w:rPr>
          <w:rFonts w:eastAsia="Times New Roman" w:cs="Times New Roman"/>
          <w:b/>
          <w:szCs w:val="24"/>
          <w:lang w:eastAsia="bg-BG"/>
        </w:rPr>
      </w:pPr>
      <w:r w:rsidRPr="00C01434">
        <w:rPr>
          <w:rFonts w:eastAsia="Times New Roman" w:cs="Times New Roman"/>
          <w:b/>
          <w:szCs w:val="24"/>
          <w:lang w:eastAsia="bg-BG"/>
        </w:rPr>
        <w:t>Настоящото решение е обявено по реда на чл. 87, ал. 2 от Изборния кодекс и подлежи на обжалване пред ЦИК в тридневен срок от обявяването му.</w:t>
      </w:r>
    </w:p>
    <w:p w:rsidR="001C5AA6" w:rsidRPr="00E919A7" w:rsidRDefault="001C5AA6" w:rsidP="001C5AA6">
      <w:pPr>
        <w:shd w:val="clear" w:color="auto" w:fill="FEFEFE"/>
        <w:spacing w:after="240" w:line="240" w:lineRule="auto"/>
        <w:ind w:firstLine="709"/>
        <w:jc w:val="both"/>
        <w:rPr>
          <w:rFonts w:eastAsia="Times New Roman" w:cs="Times New Roman"/>
          <w:b/>
          <w:szCs w:val="24"/>
          <w:lang w:eastAsia="bg-BG"/>
        </w:rPr>
      </w:pPr>
      <w:r>
        <w:rPr>
          <w:rFonts w:eastAsia="Times New Roman" w:cs="Times New Roman"/>
          <w:b/>
          <w:szCs w:val="24"/>
          <w:lang w:eastAsia="bg-BG"/>
        </w:rPr>
        <w:t>Решението се прие с 7</w:t>
      </w:r>
      <w:r w:rsidRPr="00E919A7">
        <w:rPr>
          <w:rFonts w:eastAsia="Times New Roman" w:cs="Times New Roman"/>
          <w:b/>
          <w:szCs w:val="24"/>
          <w:lang w:eastAsia="bg-BG"/>
        </w:rPr>
        <w:t xml:space="preserve"> гласа „ЗА”, както следва:</w:t>
      </w:r>
    </w:p>
    <w:p w:rsidR="001C5AA6" w:rsidRDefault="001C5AA6" w:rsidP="001C5AA6">
      <w:pPr>
        <w:widowControl w:val="0"/>
        <w:autoSpaceDE w:val="0"/>
        <w:autoSpaceDN w:val="0"/>
        <w:adjustRightInd w:val="0"/>
        <w:spacing w:line="240" w:lineRule="auto"/>
        <w:ind w:firstLine="708"/>
        <w:rPr>
          <w:rFonts w:eastAsia="Times New Roman" w:cs="Times New Roman"/>
          <w:szCs w:val="24"/>
          <w:lang w:eastAsia="bg-BG"/>
        </w:rPr>
      </w:pPr>
      <w:r w:rsidRPr="00B242DF">
        <w:rPr>
          <w:rFonts w:cs="Times New Roman"/>
          <w:szCs w:val="24"/>
        </w:rPr>
        <w:t xml:space="preserve">Димо Димитров – </w:t>
      </w:r>
      <w:r w:rsidRPr="00B242DF">
        <w:rPr>
          <w:rFonts w:eastAsia="Calibri" w:cs="Times New Roman"/>
          <w:szCs w:val="24"/>
        </w:rPr>
        <w:t>Председател</w:t>
      </w:r>
      <w:r>
        <w:rPr>
          <w:rFonts w:eastAsia="Calibri" w:cs="Times New Roman"/>
          <w:szCs w:val="24"/>
        </w:rPr>
        <w:t xml:space="preserve"> – </w:t>
      </w:r>
      <w:r>
        <w:rPr>
          <w:rFonts w:eastAsia="Times New Roman" w:cs="Times New Roman"/>
          <w:szCs w:val="24"/>
          <w:lang w:eastAsia="bg-BG"/>
        </w:rPr>
        <w:t>„ЗА”</w:t>
      </w:r>
    </w:p>
    <w:p w:rsidR="001C5AA6" w:rsidRDefault="001C5AA6" w:rsidP="001C5AA6">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Ивелина Николова-Димитрова</w:t>
      </w:r>
      <w:r>
        <w:rPr>
          <w:rFonts w:cs="Times New Roman"/>
          <w:szCs w:val="24"/>
        </w:rPr>
        <w:t xml:space="preserve"> – </w:t>
      </w:r>
      <w:r w:rsidRPr="000F5B6A">
        <w:rPr>
          <w:rFonts w:eastAsia="Calibri" w:cs="Times New Roman"/>
          <w:szCs w:val="24"/>
        </w:rPr>
        <w:t>Секретар</w:t>
      </w:r>
      <w:r>
        <w:rPr>
          <w:rFonts w:eastAsia="Calibri" w:cs="Times New Roman"/>
          <w:szCs w:val="24"/>
        </w:rPr>
        <w:t xml:space="preserve">  – </w:t>
      </w:r>
      <w:r>
        <w:rPr>
          <w:rFonts w:eastAsia="Times New Roman" w:cs="Times New Roman"/>
          <w:szCs w:val="24"/>
          <w:lang w:eastAsia="bg-BG"/>
        </w:rPr>
        <w:t>„ЗА”</w:t>
      </w:r>
      <w:r>
        <w:rPr>
          <w:rFonts w:eastAsia="Calibri" w:cs="Times New Roman"/>
          <w:szCs w:val="24"/>
        </w:rPr>
        <w:tab/>
      </w:r>
    </w:p>
    <w:p w:rsidR="001C5AA6" w:rsidRPr="000F5B6A" w:rsidRDefault="001C5AA6" w:rsidP="001C5AA6">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Гергана Филипова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1C5AA6" w:rsidRPr="00217EA3" w:rsidRDefault="001C5AA6" w:rsidP="001C5AA6">
      <w:pPr>
        <w:widowControl w:val="0"/>
        <w:autoSpaceDE w:val="0"/>
        <w:autoSpaceDN w:val="0"/>
        <w:adjustRightInd w:val="0"/>
        <w:spacing w:line="240" w:lineRule="auto"/>
        <w:ind w:firstLine="708"/>
        <w:rPr>
          <w:rFonts w:eastAsia="Calibri" w:cs="Times New Roman"/>
          <w:szCs w:val="24"/>
        </w:rPr>
      </w:pPr>
      <w:r>
        <w:rPr>
          <w:rFonts w:eastAsia="Calibri" w:cs="Times New Roman"/>
          <w:szCs w:val="24"/>
        </w:rPr>
        <w:t>Маньо Манев</w:t>
      </w:r>
      <w:r>
        <w:rPr>
          <w:rFonts w:eastAsia="Calibri" w:cs="Times New Roman"/>
          <w:szCs w:val="24"/>
        </w:rPr>
        <w:tab/>
      </w:r>
      <w:r>
        <w:rPr>
          <w:rFonts w:cs="Times New Roman"/>
          <w:szCs w:val="24"/>
        </w:rPr>
        <w:t>– член</w:t>
      </w:r>
      <w:r>
        <w:rPr>
          <w:rFonts w:eastAsia="Calibri" w:cs="Times New Roman"/>
          <w:szCs w:val="24"/>
        </w:rPr>
        <w:tab/>
        <w:t xml:space="preserve">– </w:t>
      </w:r>
      <w:r>
        <w:rPr>
          <w:rFonts w:eastAsia="Times New Roman" w:cs="Times New Roman"/>
          <w:szCs w:val="24"/>
          <w:lang w:eastAsia="bg-BG"/>
        </w:rPr>
        <w:t>„ЗА”</w:t>
      </w:r>
    </w:p>
    <w:p w:rsidR="001C5AA6" w:rsidRPr="000F5B6A" w:rsidRDefault="001C5AA6" w:rsidP="001C5AA6">
      <w:pPr>
        <w:spacing w:line="240" w:lineRule="auto"/>
        <w:ind w:firstLine="708"/>
        <w:rPr>
          <w:rFonts w:eastAsia="Calibri" w:cs="Times New Roman"/>
          <w:szCs w:val="24"/>
        </w:rPr>
      </w:pPr>
      <w:r>
        <w:rPr>
          <w:rFonts w:eastAsia="Calibri" w:cs="Times New Roman"/>
          <w:szCs w:val="24"/>
        </w:rPr>
        <w:t>Маринка Грозева</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1C5AA6" w:rsidRDefault="001C5AA6" w:rsidP="001C5AA6">
      <w:pPr>
        <w:spacing w:line="240" w:lineRule="auto"/>
        <w:ind w:firstLine="708"/>
        <w:rPr>
          <w:rFonts w:eastAsia="Calibri" w:cs="Times New Roman"/>
          <w:szCs w:val="24"/>
        </w:rPr>
      </w:pPr>
      <w:r>
        <w:rPr>
          <w:rFonts w:eastAsia="Calibri" w:cs="Times New Roman"/>
          <w:szCs w:val="24"/>
        </w:rPr>
        <w:t>Михаил Тодоров</w:t>
      </w:r>
      <w:r>
        <w:rPr>
          <w:rFonts w:cs="Times New Roman"/>
          <w:szCs w:val="24"/>
        </w:rPr>
        <w:t xml:space="preserve"> – член </w:t>
      </w:r>
      <w:r>
        <w:rPr>
          <w:rFonts w:eastAsia="Calibri" w:cs="Times New Roman"/>
          <w:szCs w:val="24"/>
        </w:rPr>
        <w:t xml:space="preserve">– </w:t>
      </w:r>
      <w:r>
        <w:rPr>
          <w:rFonts w:eastAsia="Times New Roman" w:cs="Times New Roman"/>
          <w:szCs w:val="24"/>
          <w:lang w:eastAsia="bg-BG"/>
        </w:rPr>
        <w:t>„ЗА”</w:t>
      </w:r>
    </w:p>
    <w:p w:rsidR="001C5AA6" w:rsidRPr="004B55BE" w:rsidRDefault="001C5AA6" w:rsidP="001C5AA6">
      <w:pPr>
        <w:spacing w:line="240" w:lineRule="auto"/>
        <w:ind w:firstLine="708"/>
        <w:rPr>
          <w:rFonts w:eastAsia="Calibri" w:cs="Times New Roman"/>
          <w:szCs w:val="24"/>
        </w:rPr>
      </w:pPr>
      <w:r>
        <w:rPr>
          <w:rFonts w:eastAsia="Calibri" w:cs="Times New Roman"/>
          <w:szCs w:val="24"/>
        </w:rPr>
        <w:t>Христо Стоянов</w:t>
      </w:r>
      <w:r>
        <w:rPr>
          <w:szCs w:val="24"/>
        </w:rPr>
        <w:t xml:space="preserve"> </w:t>
      </w:r>
      <w:r>
        <w:rPr>
          <w:rFonts w:cs="Times New Roman"/>
          <w:szCs w:val="24"/>
        </w:rPr>
        <w:t xml:space="preserve">– член </w:t>
      </w:r>
      <w:r>
        <w:rPr>
          <w:rFonts w:eastAsia="Calibri" w:cs="Times New Roman"/>
          <w:szCs w:val="24"/>
        </w:rPr>
        <w:t xml:space="preserve">– </w:t>
      </w:r>
      <w:r>
        <w:rPr>
          <w:rFonts w:eastAsia="Times New Roman" w:cs="Times New Roman"/>
          <w:szCs w:val="24"/>
          <w:lang w:eastAsia="bg-BG"/>
        </w:rPr>
        <w:t>„ЗА”</w:t>
      </w:r>
    </w:p>
    <w:p w:rsidR="004B55BE" w:rsidRDefault="004B55BE" w:rsidP="005308D7">
      <w:pPr>
        <w:shd w:val="clear" w:color="auto" w:fill="FEFEFE"/>
        <w:spacing w:after="240" w:line="240" w:lineRule="auto"/>
        <w:ind w:firstLine="709"/>
        <w:rPr>
          <w:rFonts w:eastAsia="Times New Roman" w:cs="Times New Roman"/>
          <w:b/>
          <w:bCs/>
          <w:szCs w:val="24"/>
          <w:lang w:eastAsia="bg-BG"/>
        </w:rPr>
      </w:pPr>
    </w:p>
    <w:p w:rsidR="001C5AA6" w:rsidRDefault="001C5AA6" w:rsidP="005308D7">
      <w:pPr>
        <w:shd w:val="clear" w:color="auto" w:fill="FEFEFE"/>
        <w:spacing w:after="240" w:line="240" w:lineRule="auto"/>
        <w:ind w:firstLine="709"/>
        <w:rPr>
          <w:rFonts w:eastAsia="Times New Roman" w:cs="Times New Roman"/>
          <w:b/>
          <w:bCs/>
          <w:szCs w:val="24"/>
          <w:lang w:eastAsia="bg-BG"/>
        </w:rPr>
      </w:pPr>
    </w:p>
    <w:p w:rsidR="00340181" w:rsidRPr="00A63C65" w:rsidRDefault="00340181" w:rsidP="005308D7">
      <w:pPr>
        <w:shd w:val="clear" w:color="auto" w:fill="FEFEFE"/>
        <w:spacing w:after="240" w:line="240" w:lineRule="auto"/>
        <w:ind w:firstLine="709"/>
        <w:rPr>
          <w:rFonts w:eastAsia="Times New Roman" w:cs="Times New Roman"/>
          <w:szCs w:val="24"/>
          <w:lang w:eastAsia="bg-BG"/>
        </w:rPr>
      </w:pPr>
      <w:r w:rsidRPr="00A63C65">
        <w:rPr>
          <w:rFonts w:eastAsia="Times New Roman" w:cs="Times New Roman"/>
          <w:b/>
          <w:bCs/>
          <w:szCs w:val="24"/>
          <w:lang w:eastAsia="bg-BG"/>
        </w:rPr>
        <w:t>ПРЕДСЕДАТЕЛ:</w:t>
      </w:r>
    </w:p>
    <w:p w:rsidR="00E34F47" w:rsidRPr="00A63C65" w:rsidRDefault="00E34F47" w:rsidP="005308D7">
      <w:pPr>
        <w:shd w:val="clear" w:color="auto" w:fill="FEFEFE"/>
        <w:spacing w:after="240" w:line="240" w:lineRule="auto"/>
        <w:ind w:left="1416" w:firstLine="709"/>
        <w:rPr>
          <w:rFonts w:eastAsia="Times New Roman" w:cs="Times New Roman"/>
          <w:szCs w:val="24"/>
          <w:lang w:eastAsia="bg-BG"/>
        </w:rPr>
      </w:pPr>
      <w:r>
        <w:rPr>
          <w:rFonts w:eastAsia="Times New Roman" w:cs="Times New Roman"/>
          <w:szCs w:val="24"/>
          <w:lang w:eastAsia="bg-BG"/>
        </w:rPr>
        <w:t>(Димо Димитров)</w:t>
      </w:r>
    </w:p>
    <w:p w:rsidR="00340181" w:rsidRPr="00A63C65" w:rsidRDefault="00340181" w:rsidP="005308D7">
      <w:pPr>
        <w:shd w:val="clear" w:color="auto" w:fill="FEFEFE"/>
        <w:spacing w:after="240" w:line="240" w:lineRule="auto"/>
        <w:ind w:firstLine="709"/>
        <w:rPr>
          <w:rFonts w:eastAsia="Times New Roman" w:cs="Times New Roman"/>
          <w:szCs w:val="24"/>
          <w:lang w:eastAsia="bg-BG"/>
        </w:rPr>
      </w:pPr>
      <w:r w:rsidRPr="00A63C65">
        <w:rPr>
          <w:rFonts w:eastAsia="Times New Roman" w:cs="Times New Roman"/>
          <w:b/>
          <w:bCs/>
          <w:szCs w:val="24"/>
          <w:lang w:eastAsia="bg-BG"/>
        </w:rPr>
        <w:t>СЕКРЕТАР:</w:t>
      </w:r>
    </w:p>
    <w:p w:rsidR="00185E2F" w:rsidRPr="000555F8" w:rsidRDefault="00E34F47" w:rsidP="000555F8">
      <w:pPr>
        <w:shd w:val="clear" w:color="auto" w:fill="FEFEFE"/>
        <w:spacing w:after="240" w:line="240" w:lineRule="auto"/>
        <w:ind w:left="708" w:firstLine="709"/>
        <w:rPr>
          <w:rFonts w:eastAsia="Times New Roman" w:cs="Times New Roman"/>
          <w:szCs w:val="24"/>
          <w:lang w:eastAsia="bg-BG"/>
        </w:rPr>
      </w:pPr>
      <w:r>
        <w:rPr>
          <w:rFonts w:eastAsia="Times New Roman" w:cs="Times New Roman"/>
          <w:szCs w:val="24"/>
          <w:lang w:eastAsia="bg-BG"/>
        </w:rPr>
        <w:t>(Ивелина</w:t>
      </w:r>
      <w:r w:rsidR="00B602E0" w:rsidRPr="00B602E0">
        <w:rPr>
          <w:rFonts w:eastAsia="Times New Roman" w:cs="Times New Roman"/>
          <w:szCs w:val="24"/>
          <w:lang w:eastAsia="bg-BG"/>
        </w:rPr>
        <w:t xml:space="preserve"> Николова</w:t>
      </w:r>
      <w:r>
        <w:rPr>
          <w:rFonts w:eastAsia="Times New Roman" w:cs="Times New Roman"/>
          <w:szCs w:val="24"/>
          <w:lang w:eastAsia="bg-BG"/>
        </w:rPr>
        <w:t>-Димитрова)</w:t>
      </w:r>
    </w:p>
    <w:sectPr w:rsidR="00185E2F" w:rsidRPr="000555F8" w:rsidSect="00AF61B4">
      <w:footerReference w:type="default" r:id="rId7"/>
      <w:pgSz w:w="11906" w:h="16838"/>
      <w:pgMar w:top="113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EB" w:rsidRDefault="00D754EB" w:rsidP="00760821">
      <w:pPr>
        <w:spacing w:after="0" w:line="240" w:lineRule="auto"/>
      </w:pPr>
      <w:r>
        <w:separator/>
      </w:r>
    </w:p>
  </w:endnote>
  <w:endnote w:type="continuationSeparator" w:id="1">
    <w:p w:rsidR="00D754EB" w:rsidRDefault="00D754EB" w:rsidP="0076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674084"/>
      <w:docPartObj>
        <w:docPartGallery w:val="Page Numbers (Bottom of Page)"/>
        <w:docPartUnique/>
      </w:docPartObj>
    </w:sdtPr>
    <w:sdtContent>
      <w:p w:rsidR="00760821" w:rsidRDefault="00B82048">
        <w:pPr>
          <w:pStyle w:val="a6"/>
          <w:jc w:val="right"/>
        </w:pPr>
        <w:r>
          <w:fldChar w:fldCharType="begin"/>
        </w:r>
        <w:r w:rsidR="00760821">
          <w:instrText>PAGE   \* MERGEFORMAT</w:instrText>
        </w:r>
        <w:r>
          <w:fldChar w:fldCharType="separate"/>
        </w:r>
        <w:r w:rsidR="0068742D">
          <w:rPr>
            <w:noProof/>
          </w:rPr>
          <w:t>1</w:t>
        </w:r>
        <w:r>
          <w:fldChar w:fldCharType="end"/>
        </w:r>
      </w:p>
    </w:sdtContent>
  </w:sdt>
  <w:p w:rsidR="00760821" w:rsidRDefault="007608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EB" w:rsidRDefault="00D754EB" w:rsidP="00760821">
      <w:pPr>
        <w:spacing w:after="0" w:line="240" w:lineRule="auto"/>
      </w:pPr>
      <w:r>
        <w:separator/>
      </w:r>
    </w:p>
  </w:footnote>
  <w:footnote w:type="continuationSeparator" w:id="1">
    <w:p w:rsidR="00D754EB" w:rsidRDefault="00D754EB" w:rsidP="0076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F07"/>
    <w:multiLevelType w:val="hybridMultilevel"/>
    <w:tmpl w:val="86249BD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9397C9D"/>
    <w:multiLevelType w:val="hybridMultilevel"/>
    <w:tmpl w:val="35C63EE4"/>
    <w:lvl w:ilvl="0" w:tplc="B0A4F69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23110708"/>
    <w:multiLevelType w:val="hybridMultilevel"/>
    <w:tmpl w:val="3E5E2BC0"/>
    <w:lvl w:ilvl="0" w:tplc="BFC0B5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2A4F5870"/>
    <w:multiLevelType w:val="hybridMultilevel"/>
    <w:tmpl w:val="6F9E6008"/>
    <w:lvl w:ilvl="0" w:tplc="B52A9C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CA42D00"/>
    <w:multiLevelType w:val="hybridMultilevel"/>
    <w:tmpl w:val="8342E18A"/>
    <w:lvl w:ilvl="0" w:tplc="AF26C57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F37399"/>
    <w:multiLevelType w:val="hybridMultilevel"/>
    <w:tmpl w:val="13F61C3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45800B3E"/>
    <w:multiLevelType w:val="hybridMultilevel"/>
    <w:tmpl w:val="5C4C2A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907D11"/>
    <w:multiLevelType w:val="hybridMultilevel"/>
    <w:tmpl w:val="6F3272D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771705A5"/>
    <w:multiLevelType w:val="hybridMultilevel"/>
    <w:tmpl w:val="CAFA8080"/>
    <w:lvl w:ilvl="0" w:tplc="FA9E3FB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
  </w:num>
  <w:num w:numId="2">
    <w:abstractNumId w:val="6"/>
  </w:num>
  <w:num w:numId="3">
    <w:abstractNumId w:val="8"/>
  </w:num>
  <w:num w:numId="4">
    <w:abstractNumId w:val="1"/>
  </w:num>
  <w:num w:numId="5">
    <w:abstractNumId w:val="5"/>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0181"/>
    <w:rsid w:val="00016B69"/>
    <w:rsid w:val="000333E9"/>
    <w:rsid w:val="000537B3"/>
    <w:rsid w:val="000555F8"/>
    <w:rsid w:val="000729A3"/>
    <w:rsid w:val="00076387"/>
    <w:rsid w:val="00080D48"/>
    <w:rsid w:val="000B1AED"/>
    <w:rsid w:val="000D3F3E"/>
    <w:rsid w:val="000E6C2F"/>
    <w:rsid w:val="00127DF7"/>
    <w:rsid w:val="00141BB2"/>
    <w:rsid w:val="0016521D"/>
    <w:rsid w:val="001720DD"/>
    <w:rsid w:val="0017560A"/>
    <w:rsid w:val="0018216A"/>
    <w:rsid w:val="00182B88"/>
    <w:rsid w:val="00185E2F"/>
    <w:rsid w:val="001907F2"/>
    <w:rsid w:val="00194DF3"/>
    <w:rsid w:val="00194F33"/>
    <w:rsid w:val="001A22CF"/>
    <w:rsid w:val="001A2D9D"/>
    <w:rsid w:val="001B7519"/>
    <w:rsid w:val="001C0FB9"/>
    <w:rsid w:val="001C4F6A"/>
    <w:rsid w:val="001C5AA6"/>
    <w:rsid w:val="001D5BC6"/>
    <w:rsid w:val="001E2C87"/>
    <w:rsid w:val="001E7D5D"/>
    <w:rsid w:val="001F3548"/>
    <w:rsid w:val="001F3F82"/>
    <w:rsid w:val="00201E93"/>
    <w:rsid w:val="002020DA"/>
    <w:rsid w:val="002028F4"/>
    <w:rsid w:val="00222C7E"/>
    <w:rsid w:val="00224400"/>
    <w:rsid w:val="00224905"/>
    <w:rsid w:val="002271E9"/>
    <w:rsid w:val="00247F9E"/>
    <w:rsid w:val="00251165"/>
    <w:rsid w:val="00273042"/>
    <w:rsid w:val="002733C5"/>
    <w:rsid w:val="00275977"/>
    <w:rsid w:val="00280D2D"/>
    <w:rsid w:val="0028113D"/>
    <w:rsid w:val="002861FB"/>
    <w:rsid w:val="00293A7F"/>
    <w:rsid w:val="002B4084"/>
    <w:rsid w:val="002C6259"/>
    <w:rsid w:val="002D0B53"/>
    <w:rsid w:val="002D52EA"/>
    <w:rsid w:val="002D54E8"/>
    <w:rsid w:val="002F5449"/>
    <w:rsid w:val="00321F70"/>
    <w:rsid w:val="00340181"/>
    <w:rsid w:val="00356831"/>
    <w:rsid w:val="00363D09"/>
    <w:rsid w:val="0037629F"/>
    <w:rsid w:val="00380681"/>
    <w:rsid w:val="003835B3"/>
    <w:rsid w:val="0038418E"/>
    <w:rsid w:val="003B2026"/>
    <w:rsid w:val="003C0640"/>
    <w:rsid w:val="003C1841"/>
    <w:rsid w:val="003D775D"/>
    <w:rsid w:val="003F4DC5"/>
    <w:rsid w:val="00416713"/>
    <w:rsid w:val="004172AB"/>
    <w:rsid w:val="00433147"/>
    <w:rsid w:val="0044120D"/>
    <w:rsid w:val="00450C52"/>
    <w:rsid w:val="00450E07"/>
    <w:rsid w:val="004633EC"/>
    <w:rsid w:val="00463736"/>
    <w:rsid w:val="00466FE9"/>
    <w:rsid w:val="00483D9B"/>
    <w:rsid w:val="0048622A"/>
    <w:rsid w:val="00487C45"/>
    <w:rsid w:val="0049364E"/>
    <w:rsid w:val="004937FB"/>
    <w:rsid w:val="00493D39"/>
    <w:rsid w:val="004A3793"/>
    <w:rsid w:val="004B1E65"/>
    <w:rsid w:val="004B4F5A"/>
    <w:rsid w:val="004B55BE"/>
    <w:rsid w:val="004D0EE6"/>
    <w:rsid w:val="004D1429"/>
    <w:rsid w:val="004D5971"/>
    <w:rsid w:val="004F3C41"/>
    <w:rsid w:val="0050203B"/>
    <w:rsid w:val="00517B29"/>
    <w:rsid w:val="005308D7"/>
    <w:rsid w:val="00547DC7"/>
    <w:rsid w:val="00554C9D"/>
    <w:rsid w:val="00560462"/>
    <w:rsid w:val="00566964"/>
    <w:rsid w:val="0059628E"/>
    <w:rsid w:val="005A0F75"/>
    <w:rsid w:val="005A334F"/>
    <w:rsid w:val="005B76A8"/>
    <w:rsid w:val="005F10B7"/>
    <w:rsid w:val="005F1C34"/>
    <w:rsid w:val="005F5333"/>
    <w:rsid w:val="006142B2"/>
    <w:rsid w:val="006263CB"/>
    <w:rsid w:val="006316D0"/>
    <w:rsid w:val="006346C8"/>
    <w:rsid w:val="00635018"/>
    <w:rsid w:val="006444AC"/>
    <w:rsid w:val="00645593"/>
    <w:rsid w:val="00646E6F"/>
    <w:rsid w:val="00651419"/>
    <w:rsid w:val="0068742D"/>
    <w:rsid w:val="00696A9F"/>
    <w:rsid w:val="006B3247"/>
    <w:rsid w:val="006B3A50"/>
    <w:rsid w:val="006D542B"/>
    <w:rsid w:val="006D742B"/>
    <w:rsid w:val="006E06E9"/>
    <w:rsid w:val="006E7FF8"/>
    <w:rsid w:val="006F68C8"/>
    <w:rsid w:val="00703E2A"/>
    <w:rsid w:val="007265AD"/>
    <w:rsid w:val="0073282F"/>
    <w:rsid w:val="00746441"/>
    <w:rsid w:val="00750EC0"/>
    <w:rsid w:val="00757A29"/>
    <w:rsid w:val="00760821"/>
    <w:rsid w:val="00761637"/>
    <w:rsid w:val="007718C0"/>
    <w:rsid w:val="00787BD4"/>
    <w:rsid w:val="007B6656"/>
    <w:rsid w:val="007C3980"/>
    <w:rsid w:val="007C5358"/>
    <w:rsid w:val="007D3772"/>
    <w:rsid w:val="007E385D"/>
    <w:rsid w:val="007E3BB3"/>
    <w:rsid w:val="007F2E6D"/>
    <w:rsid w:val="007F396D"/>
    <w:rsid w:val="007F44AC"/>
    <w:rsid w:val="007F573D"/>
    <w:rsid w:val="00807434"/>
    <w:rsid w:val="00807B24"/>
    <w:rsid w:val="00830A82"/>
    <w:rsid w:val="0083214D"/>
    <w:rsid w:val="00835771"/>
    <w:rsid w:val="0083626F"/>
    <w:rsid w:val="008365A5"/>
    <w:rsid w:val="00847D89"/>
    <w:rsid w:val="00872FFB"/>
    <w:rsid w:val="00874360"/>
    <w:rsid w:val="008821B1"/>
    <w:rsid w:val="00892991"/>
    <w:rsid w:val="008A0536"/>
    <w:rsid w:val="008A738E"/>
    <w:rsid w:val="008C45EE"/>
    <w:rsid w:val="008D5091"/>
    <w:rsid w:val="008E7EBE"/>
    <w:rsid w:val="008E7FAD"/>
    <w:rsid w:val="00904308"/>
    <w:rsid w:val="00912A53"/>
    <w:rsid w:val="00943F8A"/>
    <w:rsid w:val="009473F1"/>
    <w:rsid w:val="00967C3C"/>
    <w:rsid w:val="0097569C"/>
    <w:rsid w:val="00982F32"/>
    <w:rsid w:val="00990CE6"/>
    <w:rsid w:val="009B00EE"/>
    <w:rsid w:val="009B4906"/>
    <w:rsid w:val="009B4953"/>
    <w:rsid w:val="009B5456"/>
    <w:rsid w:val="009C5621"/>
    <w:rsid w:val="009D4694"/>
    <w:rsid w:val="009E0C1D"/>
    <w:rsid w:val="009F57D6"/>
    <w:rsid w:val="00A3177B"/>
    <w:rsid w:val="00A63C65"/>
    <w:rsid w:val="00A72FC0"/>
    <w:rsid w:val="00A81905"/>
    <w:rsid w:val="00A81B20"/>
    <w:rsid w:val="00A93DE3"/>
    <w:rsid w:val="00A942D5"/>
    <w:rsid w:val="00AA7673"/>
    <w:rsid w:val="00AB1972"/>
    <w:rsid w:val="00AB2740"/>
    <w:rsid w:val="00AD0098"/>
    <w:rsid w:val="00AD4C63"/>
    <w:rsid w:val="00AD6623"/>
    <w:rsid w:val="00AF61B4"/>
    <w:rsid w:val="00AF6D8E"/>
    <w:rsid w:val="00B242DF"/>
    <w:rsid w:val="00B26CDB"/>
    <w:rsid w:val="00B27FD7"/>
    <w:rsid w:val="00B307EB"/>
    <w:rsid w:val="00B429AF"/>
    <w:rsid w:val="00B45CB2"/>
    <w:rsid w:val="00B516CB"/>
    <w:rsid w:val="00B52B72"/>
    <w:rsid w:val="00B543F6"/>
    <w:rsid w:val="00B54FCE"/>
    <w:rsid w:val="00B55F45"/>
    <w:rsid w:val="00B602E0"/>
    <w:rsid w:val="00B751CF"/>
    <w:rsid w:val="00B82048"/>
    <w:rsid w:val="00B8578D"/>
    <w:rsid w:val="00B865EF"/>
    <w:rsid w:val="00B86886"/>
    <w:rsid w:val="00B871AE"/>
    <w:rsid w:val="00B97F09"/>
    <w:rsid w:val="00BA7E72"/>
    <w:rsid w:val="00BB0DA8"/>
    <w:rsid w:val="00BB4E96"/>
    <w:rsid w:val="00BC0F70"/>
    <w:rsid w:val="00BD0033"/>
    <w:rsid w:val="00BE60B6"/>
    <w:rsid w:val="00C01434"/>
    <w:rsid w:val="00C0470D"/>
    <w:rsid w:val="00C05F3D"/>
    <w:rsid w:val="00C05FBD"/>
    <w:rsid w:val="00C13B04"/>
    <w:rsid w:val="00C36EA5"/>
    <w:rsid w:val="00C42806"/>
    <w:rsid w:val="00C44EFB"/>
    <w:rsid w:val="00C46A8F"/>
    <w:rsid w:val="00C61517"/>
    <w:rsid w:val="00C766D5"/>
    <w:rsid w:val="00C953C4"/>
    <w:rsid w:val="00C96725"/>
    <w:rsid w:val="00CB302A"/>
    <w:rsid w:val="00CB3547"/>
    <w:rsid w:val="00CD03FE"/>
    <w:rsid w:val="00D11AD1"/>
    <w:rsid w:val="00D16AB4"/>
    <w:rsid w:val="00D16AFE"/>
    <w:rsid w:val="00D3014D"/>
    <w:rsid w:val="00D36882"/>
    <w:rsid w:val="00D37C8D"/>
    <w:rsid w:val="00D41C08"/>
    <w:rsid w:val="00D432D4"/>
    <w:rsid w:val="00D51861"/>
    <w:rsid w:val="00D52CF1"/>
    <w:rsid w:val="00D754EB"/>
    <w:rsid w:val="00D7686A"/>
    <w:rsid w:val="00D85238"/>
    <w:rsid w:val="00D90054"/>
    <w:rsid w:val="00D926DE"/>
    <w:rsid w:val="00DA3E6C"/>
    <w:rsid w:val="00DB5981"/>
    <w:rsid w:val="00DC4222"/>
    <w:rsid w:val="00DC51F6"/>
    <w:rsid w:val="00DC5274"/>
    <w:rsid w:val="00DD01ED"/>
    <w:rsid w:val="00DD4933"/>
    <w:rsid w:val="00DE6223"/>
    <w:rsid w:val="00DF15B7"/>
    <w:rsid w:val="00DF7CA5"/>
    <w:rsid w:val="00E01484"/>
    <w:rsid w:val="00E05779"/>
    <w:rsid w:val="00E14379"/>
    <w:rsid w:val="00E154EE"/>
    <w:rsid w:val="00E337E7"/>
    <w:rsid w:val="00E34F47"/>
    <w:rsid w:val="00E41A3D"/>
    <w:rsid w:val="00E55201"/>
    <w:rsid w:val="00E85256"/>
    <w:rsid w:val="00E919A7"/>
    <w:rsid w:val="00EA2666"/>
    <w:rsid w:val="00EC0E42"/>
    <w:rsid w:val="00EC1747"/>
    <w:rsid w:val="00EC4146"/>
    <w:rsid w:val="00ED1426"/>
    <w:rsid w:val="00EE1F82"/>
    <w:rsid w:val="00EF00F3"/>
    <w:rsid w:val="00EF58C7"/>
    <w:rsid w:val="00F0161D"/>
    <w:rsid w:val="00F132EC"/>
    <w:rsid w:val="00F20D35"/>
    <w:rsid w:val="00F222BA"/>
    <w:rsid w:val="00F35AAD"/>
    <w:rsid w:val="00F35EE2"/>
    <w:rsid w:val="00F62431"/>
    <w:rsid w:val="00F65F71"/>
    <w:rsid w:val="00F81436"/>
    <w:rsid w:val="00F81A54"/>
    <w:rsid w:val="00F84B0F"/>
    <w:rsid w:val="00F936BB"/>
    <w:rsid w:val="00FC68F5"/>
    <w:rsid w:val="00FD2BA1"/>
    <w:rsid w:val="00FF61F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C5"/>
    <w:pPr>
      <w:ind w:left="720"/>
      <w:contextualSpacing/>
    </w:pPr>
  </w:style>
  <w:style w:type="paragraph" w:styleId="a4">
    <w:name w:val="header"/>
    <w:basedOn w:val="a"/>
    <w:link w:val="a5"/>
    <w:uiPriority w:val="99"/>
    <w:unhideWhenUsed/>
    <w:rsid w:val="00760821"/>
    <w:pPr>
      <w:tabs>
        <w:tab w:val="center" w:pos="4536"/>
        <w:tab w:val="right" w:pos="9072"/>
      </w:tabs>
      <w:spacing w:after="0" w:line="240" w:lineRule="auto"/>
    </w:pPr>
  </w:style>
  <w:style w:type="character" w:customStyle="1" w:styleId="a5">
    <w:name w:val="Горен колонтитул Знак"/>
    <w:basedOn w:val="a0"/>
    <w:link w:val="a4"/>
    <w:uiPriority w:val="99"/>
    <w:rsid w:val="00760821"/>
  </w:style>
  <w:style w:type="paragraph" w:styleId="a6">
    <w:name w:val="footer"/>
    <w:basedOn w:val="a"/>
    <w:link w:val="a7"/>
    <w:uiPriority w:val="99"/>
    <w:unhideWhenUsed/>
    <w:rsid w:val="00760821"/>
    <w:pPr>
      <w:tabs>
        <w:tab w:val="center" w:pos="4536"/>
        <w:tab w:val="right" w:pos="9072"/>
      </w:tabs>
      <w:spacing w:after="0" w:line="240" w:lineRule="auto"/>
    </w:pPr>
  </w:style>
  <w:style w:type="character" w:customStyle="1" w:styleId="a7">
    <w:name w:val="Долен колонтитул Знак"/>
    <w:basedOn w:val="a0"/>
    <w:link w:val="a6"/>
    <w:uiPriority w:val="99"/>
    <w:rsid w:val="00760821"/>
  </w:style>
  <w:style w:type="paragraph" w:styleId="a8">
    <w:name w:val="Normal (Web)"/>
    <w:basedOn w:val="a"/>
    <w:uiPriority w:val="99"/>
    <w:unhideWhenUsed/>
    <w:rsid w:val="0073282F"/>
    <w:pPr>
      <w:spacing w:before="100" w:beforeAutospacing="1" w:after="100" w:afterAutospacing="1" w:line="240" w:lineRule="auto"/>
    </w:pPr>
    <w:rPr>
      <w:rFonts w:eastAsia="Times New Roman" w:cs="Times New Roman"/>
      <w:szCs w:val="24"/>
      <w:lang w:eastAsia="bg-BG"/>
    </w:rPr>
  </w:style>
  <w:style w:type="character" w:styleId="a9">
    <w:name w:val="Strong"/>
    <w:basedOn w:val="a0"/>
    <w:uiPriority w:val="22"/>
    <w:qFormat/>
    <w:rsid w:val="0073282F"/>
    <w:rPr>
      <w:b/>
      <w:bCs/>
    </w:rPr>
  </w:style>
  <w:style w:type="table" w:styleId="aa">
    <w:name w:val="Table Grid"/>
    <w:basedOn w:val="a1"/>
    <w:uiPriority w:val="59"/>
    <w:rsid w:val="00912A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987364">
      <w:bodyDiv w:val="1"/>
      <w:marLeft w:val="0"/>
      <w:marRight w:val="0"/>
      <w:marTop w:val="0"/>
      <w:marBottom w:val="0"/>
      <w:divBdr>
        <w:top w:val="none" w:sz="0" w:space="0" w:color="auto"/>
        <w:left w:val="none" w:sz="0" w:space="0" w:color="auto"/>
        <w:bottom w:val="none" w:sz="0" w:space="0" w:color="auto"/>
        <w:right w:val="none" w:sz="0" w:space="0" w:color="auto"/>
      </w:divBdr>
      <w:divsChild>
        <w:div w:id="599535383">
          <w:marLeft w:val="0"/>
          <w:marRight w:val="0"/>
          <w:marTop w:val="0"/>
          <w:marBottom w:val="0"/>
          <w:divBdr>
            <w:top w:val="none" w:sz="0" w:space="0" w:color="auto"/>
            <w:left w:val="none" w:sz="0" w:space="0" w:color="auto"/>
            <w:bottom w:val="none" w:sz="0" w:space="0" w:color="auto"/>
            <w:right w:val="none" w:sz="0" w:space="0" w:color="auto"/>
          </w:divBdr>
          <w:divsChild>
            <w:div w:id="510461253">
              <w:marLeft w:val="150"/>
              <w:marRight w:val="150"/>
              <w:marTop w:val="0"/>
              <w:marBottom w:val="0"/>
              <w:divBdr>
                <w:top w:val="single" w:sz="6" w:space="8" w:color="91918F"/>
                <w:left w:val="none" w:sz="0" w:space="0" w:color="auto"/>
                <w:bottom w:val="none" w:sz="0" w:space="0" w:color="auto"/>
                <w:right w:val="none" w:sz="0" w:space="0" w:color="auto"/>
              </w:divBdr>
              <w:divsChild>
                <w:div w:id="148597261">
                  <w:marLeft w:val="0"/>
                  <w:marRight w:val="0"/>
                  <w:marTop w:val="0"/>
                  <w:marBottom w:val="0"/>
                  <w:divBdr>
                    <w:top w:val="single" w:sz="6" w:space="0" w:color="BEBEBE"/>
                    <w:left w:val="single" w:sz="6" w:space="0" w:color="BEBEBE"/>
                    <w:bottom w:val="single" w:sz="6" w:space="0" w:color="BEBEBE"/>
                    <w:right w:val="single" w:sz="6" w:space="0" w:color="BEBEBE"/>
                  </w:divBdr>
                  <w:divsChild>
                    <w:div w:id="14575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751</Words>
  <Characters>4285</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MGrozv984bh5</dc:creator>
  <cp:lastModifiedBy>Община-NEW3</cp:lastModifiedBy>
  <cp:revision>15</cp:revision>
  <cp:lastPrinted>2019-10-26T14:12:00Z</cp:lastPrinted>
  <dcterms:created xsi:type="dcterms:W3CDTF">2019-10-22T13:20:00Z</dcterms:created>
  <dcterms:modified xsi:type="dcterms:W3CDTF">2019-10-26T14:27:00Z</dcterms:modified>
</cp:coreProperties>
</file>