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A7236F" w:rsidP="00C125F6">
      <w:pPr>
        <w:spacing w:line="360" w:lineRule="auto"/>
        <w:jc w:val="center"/>
        <w:rPr>
          <w:b/>
        </w:rPr>
      </w:pPr>
      <w:r>
        <w:rPr>
          <w:b/>
        </w:rPr>
        <w:t>РЕШЕНИЕ №117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ЗА ИЗБИРАНЕ НА КМЕТ НА КМЕТСТВО</w:t>
      </w:r>
      <w:r w:rsidR="00A7236F">
        <w:rPr>
          <w:b/>
        </w:rPr>
        <w:t xml:space="preserve"> ГОРНО БЕЛЕВО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>
        <w:t>26.10.2015г., в.14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D83434">
      <w:pPr>
        <w:ind w:firstLine="708"/>
      </w:pPr>
      <w:r>
        <w:t xml:space="preserve">ОБЯВЯВА ЗА </w:t>
      </w:r>
      <w:r w:rsidR="005C7AA0">
        <w:t>ИЗБР</w:t>
      </w:r>
      <w:r w:rsidR="00FE4B6D">
        <w:t>АН ЗА КМЕТ на кметство</w:t>
      </w:r>
      <w:r w:rsidR="00A7236F">
        <w:t xml:space="preserve"> ГОРНО БЕЛЕВО</w:t>
      </w:r>
      <w:r>
        <w:t>,</w:t>
      </w:r>
    </w:p>
    <w:p w:rsidR="00D83434" w:rsidRDefault="00D83434" w:rsidP="00D83434">
      <w:pPr>
        <w:ind w:firstLine="708"/>
      </w:pPr>
      <w:r>
        <w:t xml:space="preserve"> област  Стара Загора, на първи тур</w:t>
      </w:r>
    </w:p>
    <w:p w:rsidR="005C7AA0" w:rsidRDefault="005C7AA0" w:rsidP="00D83434">
      <w:pPr>
        <w:ind w:firstLine="708"/>
      </w:pPr>
    </w:p>
    <w:p w:rsidR="00D83434" w:rsidRPr="00A7236F" w:rsidRDefault="00960EAB" w:rsidP="00946152">
      <w:pPr>
        <w:jc w:val="center"/>
      </w:pPr>
      <w:r w:rsidRPr="00960EAB">
        <w:rPr>
          <w:rFonts w:asciiTheme="minorHAnsi" w:hAnsiTheme="minorHAnsi"/>
        </w:rPr>
        <w:t xml:space="preserve"> </w:t>
      </w:r>
      <w:r w:rsidR="00331A4F" w:rsidRPr="00331A4F">
        <w:rPr>
          <w:rFonts w:asciiTheme="minorHAnsi" w:hAnsiTheme="minorHAnsi"/>
        </w:rPr>
        <w:t xml:space="preserve"> </w:t>
      </w:r>
      <w:r w:rsidR="00A7236F" w:rsidRPr="00A7236F">
        <w:t xml:space="preserve">Таньо Иванов </w:t>
      </w:r>
      <w:proofErr w:type="spellStart"/>
      <w:r w:rsidR="00A7236F" w:rsidRPr="00A7236F">
        <w:t>Иванов</w:t>
      </w:r>
      <w:proofErr w:type="spellEnd"/>
    </w:p>
    <w:p w:rsidR="00D83434" w:rsidRPr="00331A4F" w:rsidRDefault="00D83434" w:rsidP="00D83434">
      <w:pPr>
        <w:jc w:val="center"/>
        <w:rPr>
          <w:sz w:val="20"/>
          <w:szCs w:val="20"/>
        </w:rPr>
      </w:pPr>
    </w:p>
    <w:p w:rsidR="00D83434" w:rsidRPr="00331A4F" w:rsidRDefault="00331A4F" w:rsidP="00D83434">
      <w:r>
        <w:t>из</w:t>
      </w:r>
      <w:r w:rsidR="00A7236F">
        <w:t>дигнат от ПП ГЕРБ</w:t>
      </w:r>
      <w:r w:rsidR="00946152" w:rsidRPr="00331A4F">
        <w:t xml:space="preserve">, </w:t>
      </w:r>
      <w:r w:rsidR="00A7236F">
        <w:t>получил 112</w:t>
      </w:r>
      <w:r w:rsidR="00D83434" w:rsidRPr="00331A4F">
        <w:t xml:space="preserve">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0F2902"/>
    <w:rsid w:val="0028057E"/>
    <w:rsid w:val="00331A4F"/>
    <w:rsid w:val="003566F6"/>
    <w:rsid w:val="003F7722"/>
    <w:rsid w:val="004303A1"/>
    <w:rsid w:val="00434D0E"/>
    <w:rsid w:val="00534136"/>
    <w:rsid w:val="00563813"/>
    <w:rsid w:val="00572867"/>
    <w:rsid w:val="00573C37"/>
    <w:rsid w:val="005A203F"/>
    <w:rsid w:val="005B674F"/>
    <w:rsid w:val="005C7AA0"/>
    <w:rsid w:val="006818EB"/>
    <w:rsid w:val="00733374"/>
    <w:rsid w:val="00922488"/>
    <w:rsid w:val="00946152"/>
    <w:rsid w:val="00957CD8"/>
    <w:rsid w:val="00960EAB"/>
    <w:rsid w:val="00962E79"/>
    <w:rsid w:val="00A67012"/>
    <w:rsid w:val="00A7236F"/>
    <w:rsid w:val="00A93D8D"/>
    <w:rsid w:val="00B304B2"/>
    <w:rsid w:val="00C125F6"/>
    <w:rsid w:val="00CC323B"/>
    <w:rsid w:val="00D11359"/>
    <w:rsid w:val="00D83434"/>
    <w:rsid w:val="00DB2630"/>
    <w:rsid w:val="00DB677A"/>
    <w:rsid w:val="00DC19D1"/>
    <w:rsid w:val="00DE3FC8"/>
    <w:rsid w:val="00E83532"/>
    <w:rsid w:val="00F94D17"/>
    <w:rsid w:val="00F965E9"/>
    <w:rsid w:val="00FC7107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2015-10-28T12:57:00Z</dcterms:created>
  <dcterms:modified xsi:type="dcterms:W3CDTF">2015-10-28T12:58:00Z</dcterms:modified>
</cp:coreProperties>
</file>